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7039" w14:textId="1B32C2E8" w:rsidR="00042CED" w:rsidRPr="00047E60" w:rsidRDefault="005121F2" w:rsidP="00047E60">
      <w:pPr>
        <w:jc w:val="both"/>
        <w:rPr>
          <w:rFonts w:ascii="Times New Roman" w:hAnsi="Times New Roman" w:cs="Times New Roman"/>
          <w:sz w:val="21"/>
          <w:szCs w:val="21"/>
        </w:rPr>
      </w:pPr>
      <w:r w:rsidRPr="00047E60">
        <w:rPr>
          <w:rFonts w:ascii="Times New Roman" w:hAnsi="Times New Roman" w:cs="Times New Roman"/>
          <w:sz w:val="21"/>
          <w:szCs w:val="21"/>
        </w:rPr>
        <w:t>Th</w:t>
      </w:r>
      <w:r w:rsidR="00042CED" w:rsidRPr="00047E60">
        <w:rPr>
          <w:rFonts w:ascii="Times New Roman" w:hAnsi="Times New Roman" w:cs="Times New Roman"/>
          <w:sz w:val="21"/>
          <w:szCs w:val="21"/>
        </w:rPr>
        <w:t xml:space="preserve">e Faculty Professional Development Stipend Activity Proposal </w:t>
      </w:r>
      <w:r w:rsidRPr="00047E60">
        <w:rPr>
          <w:rFonts w:ascii="Times New Roman" w:hAnsi="Times New Roman" w:cs="Times New Roman"/>
          <w:sz w:val="21"/>
          <w:szCs w:val="21"/>
        </w:rPr>
        <w:t>application is used by programs to seek permission to use the Faculty Professional Development Stipend to compensate Unit 3 employees who participate in and complete a professional development activity</w:t>
      </w:r>
      <w:r w:rsidR="00836DA1" w:rsidRPr="00047E60">
        <w:rPr>
          <w:rFonts w:ascii="Times New Roman" w:hAnsi="Times New Roman" w:cs="Times New Roman"/>
          <w:sz w:val="21"/>
          <w:szCs w:val="21"/>
        </w:rPr>
        <w:t xml:space="preserve"> consistent with Article 25 of the CBA</w:t>
      </w:r>
      <w:r w:rsidR="00D7613A" w:rsidRPr="00047E60">
        <w:rPr>
          <w:rFonts w:ascii="Times New Roman" w:hAnsi="Times New Roman" w:cs="Times New Roman"/>
          <w:sz w:val="21"/>
          <w:szCs w:val="21"/>
        </w:rPr>
        <w:t xml:space="preserve">. </w:t>
      </w:r>
      <w:r w:rsidR="00803752" w:rsidRPr="00047E60">
        <w:rPr>
          <w:rFonts w:ascii="Times New Roman" w:hAnsi="Times New Roman" w:cs="Times New Roman"/>
          <w:sz w:val="21"/>
          <w:szCs w:val="21"/>
        </w:rPr>
        <w:t xml:space="preserve">While there can be restrictions on who may participate in specific activities due to </w:t>
      </w:r>
      <w:r w:rsidR="00300A2F" w:rsidRPr="00047E60">
        <w:rPr>
          <w:rFonts w:ascii="Times New Roman" w:hAnsi="Times New Roman" w:cs="Times New Roman"/>
          <w:sz w:val="21"/>
          <w:szCs w:val="21"/>
        </w:rPr>
        <w:t>their</w:t>
      </w:r>
      <w:r w:rsidR="008457AD" w:rsidRPr="00047E60">
        <w:rPr>
          <w:rFonts w:ascii="Times New Roman" w:hAnsi="Times New Roman" w:cs="Times New Roman"/>
          <w:sz w:val="21"/>
          <w:szCs w:val="21"/>
        </w:rPr>
        <w:t xml:space="preserve"> specific </w:t>
      </w:r>
      <w:r w:rsidR="00803752" w:rsidRPr="00047E60">
        <w:rPr>
          <w:rFonts w:ascii="Times New Roman" w:hAnsi="Times New Roman" w:cs="Times New Roman"/>
          <w:sz w:val="21"/>
          <w:szCs w:val="21"/>
        </w:rPr>
        <w:t xml:space="preserve">nature, </w:t>
      </w:r>
      <w:r w:rsidR="008457AD" w:rsidRPr="00047E60">
        <w:rPr>
          <w:rFonts w:ascii="Times New Roman" w:hAnsi="Times New Roman" w:cs="Times New Roman"/>
          <w:sz w:val="21"/>
          <w:szCs w:val="21"/>
        </w:rPr>
        <w:t>participation should be open to an</w:t>
      </w:r>
      <w:r w:rsidR="000E1A79" w:rsidRPr="00047E60">
        <w:rPr>
          <w:rFonts w:ascii="Times New Roman" w:hAnsi="Times New Roman" w:cs="Times New Roman"/>
          <w:sz w:val="21"/>
          <w:szCs w:val="21"/>
        </w:rPr>
        <w:t xml:space="preserve">y eligible faculty </w:t>
      </w:r>
      <w:r w:rsidR="00856F4A" w:rsidRPr="00047E60">
        <w:rPr>
          <w:rFonts w:ascii="Times New Roman" w:hAnsi="Times New Roman" w:cs="Times New Roman"/>
          <w:sz w:val="21"/>
          <w:szCs w:val="21"/>
        </w:rPr>
        <w:t>on campus.</w:t>
      </w:r>
      <w:r w:rsidR="001C4A2E" w:rsidRPr="00047E60">
        <w:rPr>
          <w:rFonts w:ascii="Times New Roman" w:hAnsi="Times New Roman" w:cs="Times New Roman"/>
          <w:sz w:val="21"/>
          <w:szCs w:val="21"/>
        </w:rPr>
        <w:t xml:space="preserve"> All stipend proposals must be approved by the AVP Faculty Affairs</w:t>
      </w:r>
      <w:r w:rsidR="00CF07CE" w:rsidRPr="00047E60">
        <w:rPr>
          <w:rFonts w:ascii="Times New Roman" w:hAnsi="Times New Roman" w:cs="Times New Roman"/>
          <w:sz w:val="21"/>
          <w:szCs w:val="21"/>
        </w:rPr>
        <w:t>, Success and Equity</w:t>
      </w:r>
      <w:r w:rsidR="001C4A2E" w:rsidRPr="00047E60">
        <w:rPr>
          <w:rFonts w:ascii="Times New Roman" w:hAnsi="Times New Roman" w:cs="Times New Roman"/>
          <w:sz w:val="21"/>
          <w:szCs w:val="21"/>
        </w:rPr>
        <w:t xml:space="preserve"> BEFORE the faculty attends </w:t>
      </w:r>
      <w:r w:rsidR="00F724F3" w:rsidRPr="00047E60">
        <w:rPr>
          <w:rFonts w:ascii="Times New Roman" w:hAnsi="Times New Roman" w:cs="Times New Roman"/>
          <w:sz w:val="21"/>
          <w:szCs w:val="21"/>
        </w:rPr>
        <w:t>the activity.</w:t>
      </w:r>
    </w:p>
    <w:p w14:paraId="147322EB" w14:textId="0CCDAA86" w:rsidR="005121F2" w:rsidRDefault="00B533C9" w:rsidP="00047E60">
      <w:pPr>
        <w:jc w:val="both"/>
        <w:rPr>
          <w:rFonts w:ascii="Times New Roman" w:hAnsi="Times New Roman" w:cs="Times New Roman"/>
          <w:sz w:val="21"/>
          <w:szCs w:val="21"/>
        </w:rPr>
      </w:pPr>
      <w:r w:rsidRPr="00047E60">
        <w:rPr>
          <w:rFonts w:ascii="Times New Roman" w:hAnsi="Times New Roman" w:cs="Times New Roman"/>
          <w:sz w:val="21"/>
          <w:szCs w:val="21"/>
        </w:rPr>
        <w:t>Dates</w:t>
      </w:r>
      <w:r w:rsidR="007D4206" w:rsidRPr="00047E60">
        <w:rPr>
          <w:rFonts w:ascii="Times New Roman" w:hAnsi="Times New Roman" w:cs="Times New Roman"/>
          <w:sz w:val="21"/>
          <w:szCs w:val="21"/>
        </w:rPr>
        <w:t>, stipend amounts, and the request and review process</w:t>
      </w:r>
      <w:r w:rsidRPr="00047E60">
        <w:rPr>
          <w:rFonts w:ascii="Times New Roman" w:hAnsi="Times New Roman" w:cs="Times New Roman"/>
          <w:sz w:val="21"/>
          <w:szCs w:val="21"/>
        </w:rPr>
        <w:t xml:space="preserve"> should be made publicly available to all eligible </w:t>
      </w:r>
      <w:r w:rsidR="000E4D59">
        <w:rPr>
          <w:rFonts w:ascii="Times New Roman" w:hAnsi="Times New Roman" w:cs="Times New Roman"/>
          <w:sz w:val="21"/>
          <w:szCs w:val="21"/>
        </w:rPr>
        <w:t>unit members</w:t>
      </w:r>
      <w:r w:rsidRPr="00047E60">
        <w:rPr>
          <w:rFonts w:ascii="Times New Roman" w:hAnsi="Times New Roman" w:cs="Times New Roman"/>
          <w:sz w:val="21"/>
          <w:szCs w:val="21"/>
        </w:rPr>
        <w:t xml:space="preserve">. </w:t>
      </w:r>
      <w:r w:rsidR="00856F4A" w:rsidRPr="00047E60">
        <w:rPr>
          <w:rFonts w:ascii="Times New Roman" w:hAnsi="Times New Roman" w:cs="Times New Roman"/>
          <w:sz w:val="21"/>
          <w:szCs w:val="21"/>
        </w:rPr>
        <w:t xml:space="preserve">The stipend will not be </w:t>
      </w:r>
      <w:r w:rsidR="0001011E" w:rsidRPr="00047E60">
        <w:rPr>
          <w:rFonts w:ascii="Times New Roman" w:hAnsi="Times New Roman" w:cs="Times New Roman"/>
          <w:sz w:val="21"/>
          <w:szCs w:val="21"/>
        </w:rPr>
        <w:t>pensionable nor considered additional employment.</w:t>
      </w:r>
      <w:r w:rsidR="003F5F3F" w:rsidRPr="00047E60">
        <w:rPr>
          <w:rFonts w:ascii="Times New Roman" w:hAnsi="Times New Roman" w:cs="Times New Roman"/>
          <w:sz w:val="21"/>
          <w:szCs w:val="21"/>
        </w:rPr>
        <w:t xml:space="preserve"> </w:t>
      </w:r>
      <w:r w:rsidR="00654B9E">
        <w:rPr>
          <w:rFonts w:ascii="Times New Roman" w:hAnsi="Times New Roman" w:cs="Times New Roman"/>
          <w:sz w:val="21"/>
          <w:szCs w:val="21"/>
        </w:rPr>
        <w:t>Typically,</w:t>
      </w:r>
      <w:r w:rsidR="006D544C">
        <w:rPr>
          <w:rFonts w:ascii="Times New Roman" w:hAnsi="Times New Roman" w:cs="Times New Roman"/>
          <w:sz w:val="21"/>
          <w:szCs w:val="21"/>
        </w:rPr>
        <w:t xml:space="preserve"> the stipend will be paid on the 15</w:t>
      </w:r>
      <w:r w:rsidR="006D544C" w:rsidRPr="004E791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6D544C">
        <w:rPr>
          <w:rFonts w:ascii="Times New Roman" w:hAnsi="Times New Roman" w:cs="Times New Roman"/>
          <w:sz w:val="21"/>
          <w:szCs w:val="21"/>
        </w:rPr>
        <w:t xml:space="preserve"> of the month after submission of the form in the form of a lump sum payment. </w:t>
      </w:r>
      <w:r w:rsidR="000E4D59">
        <w:rPr>
          <w:rFonts w:ascii="Times New Roman" w:hAnsi="Times New Roman" w:cs="Times New Roman"/>
          <w:sz w:val="21"/>
          <w:szCs w:val="21"/>
        </w:rPr>
        <w:t>S</w:t>
      </w:r>
      <w:r w:rsidR="0001011E" w:rsidRPr="00047E60">
        <w:rPr>
          <w:rFonts w:ascii="Times New Roman" w:hAnsi="Times New Roman" w:cs="Times New Roman"/>
          <w:sz w:val="21"/>
          <w:szCs w:val="21"/>
        </w:rPr>
        <w:t>tipend</w:t>
      </w:r>
      <w:r w:rsidR="000E4D59">
        <w:rPr>
          <w:rFonts w:ascii="Times New Roman" w:hAnsi="Times New Roman" w:cs="Times New Roman"/>
          <w:sz w:val="21"/>
          <w:szCs w:val="21"/>
        </w:rPr>
        <w:t xml:space="preserve"> payments</w:t>
      </w:r>
      <w:r w:rsidR="003F5F3F" w:rsidRPr="00047E60">
        <w:rPr>
          <w:rFonts w:ascii="Times New Roman" w:hAnsi="Times New Roman" w:cs="Times New Roman"/>
          <w:sz w:val="21"/>
          <w:szCs w:val="21"/>
        </w:rPr>
        <w:t xml:space="preserve"> are limited to $10,000 per fiscal year per </w:t>
      </w:r>
      <w:r w:rsidR="000E4D59">
        <w:rPr>
          <w:rFonts w:ascii="Times New Roman" w:hAnsi="Times New Roman" w:cs="Times New Roman"/>
          <w:sz w:val="21"/>
          <w:szCs w:val="21"/>
        </w:rPr>
        <w:t>unit</w:t>
      </w:r>
      <w:r w:rsidR="003F5F3F" w:rsidRPr="00047E60">
        <w:rPr>
          <w:rFonts w:ascii="Times New Roman" w:hAnsi="Times New Roman" w:cs="Times New Roman"/>
          <w:sz w:val="21"/>
          <w:szCs w:val="21"/>
        </w:rPr>
        <w:t xml:space="preserve"> member. </w:t>
      </w:r>
      <w:r w:rsidR="00A7230E" w:rsidRPr="00047E60">
        <w:rPr>
          <w:rFonts w:ascii="Times New Roman" w:hAnsi="Times New Roman" w:cs="Times New Roman"/>
          <w:sz w:val="21"/>
          <w:szCs w:val="21"/>
        </w:rPr>
        <w:t xml:space="preserve">Please direct any questions to </w:t>
      </w:r>
      <w:r w:rsidR="00654B9E">
        <w:rPr>
          <w:rFonts w:ascii="Times New Roman" w:hAnsi="Times New Roman" w:cs="Times New Roman"/>
          <w:sz w:val="21"/>
          <w:szCs w:val="21"/>
        </w:rPr>
        <w:t xml:space="preserve">the </w:t>
      </w:r>
      <w:r w:rsidR="00A7230E" w:rsidRPr="00047E60">
        <w:rPr>
          <w:rFonts w:ascii="Times New Roman" w:hAnsi="Times New Roman" w:cs="Times New Roman"/>
          <w:sz w:val="21"/>
          <w:szCs w:val="21"/>
        </w:rPr>
        <w:t xml:space="preserve">AVP of Faculty Affairs, Success, and Equity. </w:t>
      </w:r>
    </w:p>
    <w:p w14:paraId="6BCC8843" w14:textId="6D04633C" w:rsidR="00DC3EDD" w:rsidRPr="00047E60" w:rsidRDefault="00D831BC" w:rsidP="00047E6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pict w14:anchorId="35FE04A1">
          <v:rect id="_x0000_i1025" style="width:0;height:1.5pt" o:hralign="center" o:hrstd="t" o:hr="t" fillcolor="#a0a0a0" stroked="f"/>
        </w:pic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3775"/>
        <w:gridCol w:w="5765"/>
      </w:tblGrid>
      <w:tr w:rsidR="004769D9" w14:paraId="314C020D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4A87AC" w14:textId="26326AB5" w:rsidR="004769D9" w:rsidRPr="005C4FB7" w:rsidRDefault="004769D9" w:rsidP="00654B9E">
            <w:pPr>
              <w:spacing w:line="259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Activity Name</w:t>
            </w:r>
            <w:r w:rsidRPr="005C4FB7">
              <w:rPr>
                <w:rStyle w:val="FootnoteReference"/>
                <w:rFonts w:ascii="Times New Roman" w:hAnsi="Times New Roman" w:cs="Times New Roman"/>
                <w:kern w:val="0"/>
                <w:sz w:val="24"/>
                <w:szCs w:val="24"/>
              </w:rPr>
              <w:footnoteReference w:id="1"/>
            </w: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57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43BECD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69D9" w14:paraId="15788EEB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66537D" w14:textId="0071F196" w:rsidR="004769D9" w:rsidRPr="005C4FB7" w:rsidRDefault="004769D9" w:rsidP="00654B9E"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Program Hosting the Activity:</w:t>
            </w:r>
          </w:p>
        </w:tc>
        <w:tc>
          <w:tcPr>
            <w:tcW w:w="5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9DB894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69D9" w14:paraId="4882A0E3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F782D1" w14:textId="18406BAF" w:rsidR="004769D9" w:rsidRPr="005C4FB7" w:rsidRDefault="004769D9" w:rsidP="00654B9E"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Activity Lead:</w:t>
            </w:r>
          </w:p>
        </w:tc>
        <w:tc>
          <w:tcPr>
            <w:tcW w:w="5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625A73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69D9" w14:paraId="394A3BF1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6C505F" w14:textId="23A5E45C" w:rsidR="004769D9" w:rsidRPr="005C4FB7" w:rsidRDefault="0013750C" w:rsidP="00654B9E"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Date</w:t>
            </w:r>
            <w:r w:rsidR="006D54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and Time</w:t>
            </w:r>
            <w:r w:rsidR="006D54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of the Activity:</w:t>
            </w:r>
          </w:p>
        </w:tc>
        <w:tc>
          <w:tcPr>
            <w:tcW w:w="5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53F2B9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69D9" w14:paraId="460B7A19" w14:textId="77777777" w:rsidTr="00654B9E">
        <w:trPr>
          <w:trHeight w:val="1187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62F4C9" w14:textId="4E3CCD88" w:rsidR="004769D9" w:rsidRPr="005C4FB7" w:rsidRDefault="004769D9" w:rsidP="00654B9E">
            <w:pPr>
              <w:spacing w:line="259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Brief Description of </w:t>
            </w:r>
            <w:r w:rsidR="006D544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 </w:t>
            </w: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Activity:</w:t>
            </w:r>
            <w:r w:rsidR="00654B9E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="00654B9E" w:rsidRPr="00654B9E">
              <w:rPr>
                <w:rFonts w:ascii="Times New Roman" w:hAnsi="Times New Roman" w:cs="Times New Roman"/>
                <w:kern w:val="0"/>
              </w:rPr>
              <w:t>(attach additional page if necessary)</w:t>
            </w:r>
          </w:p>
        </w:tc>
        <w:tc>
          <w:tcPr>
            <w:tcW w:w="5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55B86F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69D9" w14:paraId="417BAA3D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57EA52" w14:textId="6867E471" w:rsidR="004769D9" w:rsidRPr="005C4FB7" w:rsidRDefault="008B0930" w:rsidP="00654B9E"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Number of</w:t>
            </w:r>
            <w:r w:rsidR="004769D9"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participants expected?</w:t>
            </w:r>
          </w:p>
        </w:tc>
        <w:tc>
          <w:tcPr>
            <w:tcW w:w="5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C53270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69D9" w14:paraId="721C00FE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3EB80F" w14:textId="4EB497BA" w:rsidR="004769D9" w:rsidRPr="005C4FB7" w:rsidRDefault="004769D9" w:rsidP="00654B9E">
            <w:pPr>
              <w:spacing w:line="259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Who is eligible to participate?</w:t>
            </w:r>
          </w:p>
        </w:tc>
        <w:tc>
          <w:tcPr>
            <w:tcW w:w="57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27DF61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69D9" w14:paraId="0C2607C0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5F17BF" w14:textId="370F4E84" w:rsidR="004769D9" w:rsidRPr="005C4FB7" w:rsidRDefault="004769D9" w:rsidP="00654B9E"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C4FB7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How will participants be selected?</w:t>
            </w:r>
          </w:p>
        </w:tc>
        <w:tc>
          <w:tcPr>
            <w:tcW w:w="5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1EBD72" w14:textId="77777777" w:rsidR="004769D9" w:rsidRPr="005C4FB7" w:rsidRDefault="004769D9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71DE2" w14:paraId="3BA8336B" w14:textId="77777777" w:rsidTr="00654B9E">
        <w:trPr>
          <w:trHeight w:val="458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846604" w14:textId="37937ECE" w:rsidR="00471DE2" w:rsidRPr="005C4FB7" w:rsidRDefault="00471DE2" w:rsidP="00FB19B1"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What will constitute completion?</w:t>
            </w:r>
          </w:p>
        </w:tc>
        <w:tc>
          <w:tcPr>
            <w:tcW w:w="5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4A7CF2" w14:textId="77777777" w:rsidR="00471DE2" w:rsidRPr="005C4FB7" w:rsidRDefault="00471DE2" w:rsidP="005C4F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BF16541" w14:textId="77777777" w:rsidR="00042CED" w:rsidRDefault="00042C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2160"/>
        <w:gridCol w:w="2160"/>
        <w:gridCol w:w="3150"/>
      </w:tblGrid>
      <w:tr w:rsidR="0080622D" w14:paraId="7C2BA056" w14:textId="2B983249" w:rsidTr="0080622D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ED413" w14:textId="2EB74B76" w:rsidR="0080622D" w:rsidRDefault="0080622D" w:rsidP="00806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sz w:val="24"/>
                <w:szCs w:val="24"/>
              </w:rPr>
              <w:t>Stipend Amount: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9AAE6E" w14:textId="77777777" w:rsidR="0080622D" w:rsidRDefault="0080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011778E" w14:textId="6023BBC1" w:rsidR="0080622D" w:rsidRDefault="0080622D" w:rsidP="00806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D">
              <w:rPr>
                <w:rFonts w:ascii="Times New Roman" w:hAnsi="Times New Roman" w:cs="Times New Roman"/>
                <w:sz w:val="24"/>
                <w:szCs w:val="24"/>
              </w:rPr>
              <w:t>Funding Source: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08CDD8DD" w14:textId="428DAC22" w:rsidR="0080622D" w:rsidRDefault="0080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78793" w14:textId="77777777" w:rsidR="00DC3EDD" w:rsidRDefault="00DC3EDD" w:rsidP="000C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EF672" w14:textId="691081FC" w:rsidR="002013BD" w:rsidRDefault="00D831BC" w:rsidP="000C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68C0FBF">
          <v:rect id="_x0000_i1026" style="width:0;height:1.5pt" o:hralign="center" o:hrstd="t" o:hr="t" fillcolor="#a0a0a0" stroked="f"/>
        </w:pict>
      </w:r>
    </w:p>
    <w:p w14:paraId="779832B1" w14:textId="6259E080" w:rsidR="005121F2" w:rsidRDefault="005121F2" w:rsidP="000C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CED">
        <w:rPr>
          <w:rFonts w:ascii="Times New Roman" w:hAnsi="Times New Roman" w:cs="Times New Roman"/>
          <w:sz w:val="24"/>
          <w:szCs w:val="24"/>
        </w:rPr>
        <w:t>Signatures</w:t>
      </w:r>
    </w:p>
    <w:p w14:paraId="3890BAAC" w14:textId="77777777" w:rsidR="000C2BCD" w:rsidRDefault="000C2BCD" w:rsidP="000C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70D6C" w14:textId="5323C6C1" w:rsidR="000C2BCD" w:rsidRDefault="00184D59" w:rsidP="00DC3E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Lead</w:t>
      </w:r>
      <w:r w:rsidR="00DC3EDD">
        <w:rPr>
          <w:rFonts w:ascii="Times New Roman" w:hAnsi="Times New Roman" w:cs="Times New Roman"/>
          <w:sz w:val="24"/>
          <w:szCs w:val="24"/>
        </w:rPr>
        <w:t>:</w:t>
      </w:r>
    </w:p>
    <w:p w14:paraId="0C3C2519" w14:textId="08867BFF" w:rsidR="00EB64DB" w:rsidRPr="00042CED" w:rsidRDefault="00184D59" w:rsidP="00DC3E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 w:rsidR="00DC3EDD">
        <w:rPr>
          <w:rFonts w:ascii="Times New Roman" w:hAnsi="Times New Roman" w:cs="Times New Roman"/>
          <w:sz w:val="24"/>
          <w:szCs w:val="24"/>
        </w:rPr>
        <w:t>:</w:t>
      </w:r>
    </w:p>
    <w:p w14:paraId="713C93A8" w14:textId="77777777" w:rsidR="000C2BCD" w:rsidRDefault="000C2BCD" w:rsidP="000C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2A81E" w14:textId="79586EE0" w:rsidR="00DC4ECD" w:rsidRDefault="005121F2" w:rsidP="00DC4E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0EC5">
        <w:rPr>
          <w:rFonts w:ascii="Times New Roman" w:hAnsi="Times New Roman" w:cs="Times New Roman"/>
          <w:sz w:val="24"/>
          <w:szCs w:val="24"/>
        </w:rPr>
        <w:t>AVP Faculty Affairs</w:t>
      </w:r>
      <w:r w:rsidR="004036D0">
        <w:rPr>
          <w:rFonts w:ascii="Times New Roman" w:hAnsi="Times New Roman" w:cs="Times New Roman"/>
          <w:sz w:val="24"/>
          <w:szCs w:val="24"/>
        </w:rPr>
        <w:t xml:space="preserve">, </w:t>
      </w:r>
      <w:r w:rsidR="00DC4ECD">
        <w:rPr>
          <w:rFonts w:ascii="Times New Roman" w:hAnsi="Times New Roman" w:cs="Times New Roman"/>
          <w:sz w:val="24"/>
          <w:szCs w:val="24"/>
        </w:rPr>
        <w:t xml:space="preserve">Success &amp; Equity </w:t>
      </w:r>
      <w:proofErr w:type="gramStart"/>
      <w:r w:rsidR="004036D0" w:rsidRPr="00042CED">
        <w:rPr>
          <w:rFonts w:ascii="Times New Roman" w:hAnsi="Times New Roman" w:cs="Times New Roman"/>
          <w:sz w:val="24"/>
          <w:szCs w:val="24"/>
        </w:rPr>
        <w:t>Approval</w:t>
      </w:r>
      <w:r w:rsidR="004036D0">
        <w:rPr>
          <w:rFonts w:ascii="Times New Roman" w:hAnsi="Times New Roman" w:cs="Times New Roman"/>
          <w:sz w:val="24"/>
          <w:szCs w:val="24"/>
        </w:rPr>
        <w:t>:</w:t>
      </w:r>
      <w:r w:rsidR="00DC4E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C4E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6FF367" w14:textId="6DD7CC57" w:rsidR="002E3760" w:rsidRPr="00042CED" w:rsidRDefault="00D831BC" w:rsidP="006D544C">
      <w:pPr>
        <w:spacing w:after="12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59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36D0">
        <w:rPr>
          <w:rFonts w:ascii="Times New Roman" w:hAnsi="Times New Roman" w:cs="Times New Roman"/>
          <w:sz w:val="24"/>
          <w:szCs w:val="24"/>
        </w:rPr>
        <w:t xml:space="preserve"> Approved</w:t>
      </w:r>
      <w:r w:rsidR="004036D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37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36D0">
        <w:rPr>
          <w:rFonts w:ascii="Times New Roman" w:hAnsi="Times New Roman" w:cs="Times New Roman"/>
          <w:sz w:val="24"/>
          <w:szCs w:val="24"/>
        </w:rPr>
        <w:t xml:space="preserve"> Not Approved (explanation</w:t>
      </w:r>
      <w:proofErr w:type="gramStart"/>
      <w:r w:rsidR="004036D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4036D0">
        <w:rPr>
          <w:rFonts w:ascii="Times New Roman" w:hAnsi="Times New Roman" w:cs="Times New Roman"/>
          <w:sz w:val="24"/>
          <w:szCs w:val="24"/>
        </w:rPr>
        <w:t>___________________________</w:t>
      </w:r>
      <w:r w:rsidR="00DC4ECD">
        <w:rPr>
          <w:rFonts w:ascii="Times New Roman" w:hAnsi="Times New Roman" w:cs="Times New Roman"/>
          <w:sz w:val="24"/>
          <w:szCs w:val="24"/>
        </w:rPr>
        <w:t>____________</w:t>
      </w:r>
    </w:p>
    <w:sectPr w:rsidR="002E3760" w:rsidRPr="00042CED" w:rsidSect="00654B9E">
      <w:headerReference w:type="default" r:id="rId8"/>
      <w:pgSz w:w="12240" w:h="15840" w:code="1"/>
      <w:pgMar w:top="180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7CDE" w14:textId="77777777" w:rsidR="00406B75" w:rsidRDefault="00406B75" w:rsidP="00172065">
      <w:pPr>
        <w:spacing w:after="0" w:line="240" w:lineRule="auto"/>
      </w:pPr>
      <w:r>
        <w:separator/>
      </w:r>
    </w:p>
  </w:endnote>
  <w:endnote w:type="continuationSeparator" w:id="0">
    <w:p w14:paraId="1C84CE0D" w14:textId="77777777" w:rsidR="00406B75" w:rsidRDefault="00406B75" w:rsidP="0017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3156" w14:textId="77777777" w:rsidR="00406B75" w:rsidRDefault="00406B75" w:rsidP="00172065">
      <w:pPr>
        <w:spacing w:after="0" w:line="240" w:lineRule="auto"/>
      </w:pPr>
      <w:r>
        <w:separator/>
      </w:r>
    </w:p>
  </w:footnote>
  <w:footnote w:type="continuationSeparator" w:id="0">
    <w:p w14:paraId="569DA956" w14:textId="77777777" w:rsidR="00406B75" w:rsidRDefault="00406B75" w:rsidP="00172065">
      <w:pPr>
        <w:spacing w:after="0" w:line="240" w:lineRule="auto"/>
      </w:pPr>
      <w:r>
        <w:continuationSeparator/>
      </w:r>
    </w:p>
  </w:footnote>
  <w:footnote w:id="1">
    <w:p w14:paraId="4113D289" w14:textId="5BD6F433" w:rsidR="004769D9" w:rsidRDefault="004769D9" w:rsidP="00042CED">
      <w:pPr>
        <w:pStyle w:val="FootnoteText"/>
      </w:pPr>
      <w:r>
        <w:rPr>
          <w:rStyle w:val="FootnoteReference"/>
        </w:rPr>
        <w:footnoteRef/>
      </w:r>
      <w:r>
        <w:t xml:space="preserve"> Please use a name that is unique and easy to remember. It should be used consistently.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D2C8" w14:textId="252BCD82" w:rsidR="00042CED" w:rsidRDefault="00042CED" w:rsidP="00042CED">
    <w:pPr>
      <w:pStyle w:val="Tit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231526" wp14:editId="2B9248AD">
          <wp:simplePos x="0" y="0"/>
          <wp:positionH relativeFrom="margin">
            <wp:align>left</wp:align>
          </wp:positionH>
          <wp:positionV relativeFrom="margin">
            <wp:posOffset>-676275</wp:posOffset>
          </wp:positionV>
          <wp:extent cx="2409889" cy="5810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89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2CED">
      <w:rPr>
        <w:rFonts w:ascii="Times New Roman" w:hAnsi="Times New Roman" w:cs="Times New Roman"/>
      </w:rPr>
      <w:t>Faculty Professional Development Stipend Activity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65"/>
    <w:multiLevelType w:val="hybridMultilevel"/>
    <w:tmpl w:val="A516BED0"/>
    <w:lvl w:ilvl="0" w:tplc="969C69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069FA"/>
    <w:multiLevelType w:val="hybridMultilevel"/>
    <w:tmpl w:val="EBFCE742"/>
    <w:lvl w:ilvl="0" w:tplc="969C69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16829">
    <w:abstractNumId w:val="0"/>
  </w:num>
  <w:num w:numId="2" w16cid:durableId="93547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2"/>
    <w:rsid w:val="0001011E"/>
    <w:rsid w:val="00020EC5"/>
    <w:rsid w:val="00042CED"/>
    <w:rsid w:val="00047E60"/>
    <w:rsid w:val="00090A37"/>
    <w:rsid w:val="00091FD8"/>
    <w:rsid w:val="000C2BCD"/>
    <w:rsid w:val="000E1A79"/>
    <w:rsid w:val="000E4D59"/>
    <w:rsid w:val="001146DD"/>
    <w:rsid w:val="0013750C"/>
    <w:rsid w:val="00172065"/>
    <w:rsid w:val="00184D59"/>
    <w:rsid w:val="001C4A2E"/>
    <w:rsid w:val="001F03BC"/>
    <w:rsid w:val="002013BD"/>
    <w:rsid w:val="002E3760"/>
    <w:rsid w:val="00300A2F"/>
    <w:rsid w:val="003F5F3F"/>
    <w:rsid w:val="004036D0"/>
    <w:rsid w:val="00406B75"/>
    <w:rsid w:val="00471DE2"/>
    <w:rsid w:val="00472F59"/>
    <w:rsid w:val="004769D9"/>
    <w:rsid w:val="004E087A"/>
    <w:rsid w:val="00500D75"/>
    <w:rsid w:val="005034D3"/>
    <w:rsid w:val="005121F2"/>
    <w:rsid w:val="00525CB0"/>
    <w:rsid w:val="005C4FB7"/>
    <w:rsid w:val="00613381"/>
    <w:rsid w:val="00620D8B"/>
    <w:rsid w:val="00636FF1"/>
    <w:rsid w:val="00654B9E"/>
    <w:rsid w:val="006D544C"/>
    <w:rsid w:val="006E6B21"/>
    <w:rsid w:val="007D4206"/>
    <w:rsid w:val="00803752"/>
    <w:rsid w:val="0080622D"/>
    <w:rsid w:val="00836DA1"/>
    <w:rsid w:val="008457AD"/>
    <w:rsid w:val="00856F4A"/>
    <w:rsid w:val="008B0930"/>
    <w:rsid w:val="008E0A90"/>
    <w:rsid w:val="008E3647"/>
    <w:rsid w:val="00984A4D"/>
    <w:rsid w:val="009D7565"/>
    <w:rsid w:val="00A41562"/>
    <w:rsid w:val="00A7230E"/>
    <w:rsid w:val="00AD09ED"/>
    <w:rsid w:val="00AD367F"/>
    <w:rsid w:val="00B533C9"/>
    <w:rsid w:val="00B84734"/>
    <w:rsid w:val="00BF4AB6"/>
    <w:rsid w:val="00CF07CE"/>
    <w:rsid w:val="00D7613A"/>
    <w:rsid w:val="00D831BC"/>
    <w:rsid w:val="00DA2DE7"/>
    <w:rsid w:val="00DC3EDD"/>
    <w:rsid w:val="00DC4ECD"/>
    <w:rsid w:val="00DD10A3"/>
    <w:rsid w:val="00E446C3"/>
    <w:rsid w:val="00EA2629"/>
    <w:rsid w:val="00EB64DB"/>
    <w:rsid w:val="00EC6AD1"/>
    <w:rsid w:val="00F724F3"/>
    <w:rsid w:val="00F87D58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F3DF7"/>
  <w15:chartTrackingRefBased/>
  <w15:docId w15:val="{95799A7F-D3C8-470D-B52C-4E923F8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6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AD1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5121F2"/>
    <w:pPr>
      <w:ind w:left="720"/>
      <w:contextualSpacing/>
    </w:pPr>
  </w:style>
  <w:style w:type="table" w:styleId="TableGrid">
    <w:name w:val="Table Grid"/>
    <w:basedOn w:val="TableNormal"/>
    <w:uiPriority w:val="39"/>
    <w:rsid w:val="002E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20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0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0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ED"/>
  </w:style>
  <w:style w:type="paragraph" w:styleId="Footer">
    <w:name w:val="footer"/>
    <w:basedOn w:val="Normal"/>
    <w:link w:val="FooterChar"/>
    <w:uiPriority w:val="99"/>
    <w:unhideWhenUsed/>
    <w:rsid w:val="0004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ED"/>
  </w:style>
  <w:style w:type="paragraph" w:styleId="Revision">
    <w:name w:val="Revision"/>
    <w:hidden/>
    <w:uiPriority w:val="99"/>
    <w:semiHidden/>
    <w:rsid w:val="00042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CCDC-4D1D-489F-B69B-E5C1D2EB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1421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DeGraffenreid, William</dc:creator>
  <cp:keywords/>
  <dc:description/>
  <cp:lastModifiedBy>DeGraffenreid, William</cp:lastModifiedBy>
  <cp:revision>6</cp:revision>
  <dcterms:created xsi:type="dcterms:W3CDTF">2023-09-08T20:22:00Z</dcterms:created>
  <dcterms:modified xsi:type="dcterms:W3CDTF">2023-09-08T20:24:00Z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42655569-08d1-4e00-ac01-4820f4db1fbd</vt:lpwstr>
  </property>
</Properties>
</file>