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2DD319EB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0878D3">
        <w:rPr>
          <w:rFonts w:ascii="Arial" w:eastAsia="Arial" w:hAnsi="Arial" w:cs="Arial"/>
          <w:sz w:val="28"/>
          <w:szCs w:val="28"/>
        </w:rPr>
        <w:t>March</w:t>
      </w:r>
      <w:r w:rsidR="003A6758">
        <w:rPr>
          <w:rFonts w:ascii="Arial" w:eastAsia="Arial" w:hAnsi="Arial" w:cs="Arial"/>
          <w:sz w:val="28"/>
          <w:szCs w:val="28"/>
        </w:rPr>
        <w:t xml:space="preserve"> 26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2A038807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0878D3">
        <w:rPr>
          <w:rFonts w:ascii="Arial"/>
          <w:spacing w:val="-6"/>
          <w:sz w:val="24"/>
        </w:rPr>
        <w:t xml:space="preserve"> Planning and budgeting</w:t>
      </w:r>
      <w:r w:rsidR="00390096">
        <w:rPr>
          <w:rFonts w:ascii="Arial"/>
          <w:spacing w:val="-6"/>
          <w:sz w:val="24"/>
        </w:rPr>
        <w:t xml:space="preserve"> for proposal review </w:t>
      </w:r>
      <w:r w:rsidR="00A968BF">
        <w:rPr>
          <w:rFonts w:ascii="Arial"/>
          <w:spacing w:val="-6"/>
          <w:sz w:val="24"/>
        </w:rPr>
        <w:t xml:space="preserve">for </w:t>
      </w:r>
      <w:proofErr w:type="gramStart"/>
      <w:r w:rsidR="00A968BF">
        <w:rPr>
          <w:rFonts w:ascii="Arial"/>
          <w:spacing w:val="-6"/>
          <w:sz w:val="24"/>
        </w:rPr>
        <w:t>Fall</w:t>
      </w:r>
      <w:proofErr w:type="gramEnd"/>
      <w:r w:rsidR="00A968BF">
        <w:rPr>
          <w:rFonts w:ascii="Arial"/>
          <w:spacing w:val="-6"/>
          <w:sz w:val="24"/>
        </w:rPr>
        <w:t xml:space="preserve"> </w:t>
      </w:r>
      <w:r w:rsidR="00633480">
        <w:rPr>
          <w:rFonts w:ascii="Arial"/>
          <w:spacing w:val="-6"/>
          <w:sz w:val="24"/>
        </w:rPr>
        <w:t>2019</w:t>
      </w:r>
      <w:r w:rsidR="00D85B03">
        <w:rPr>
          <w:rFonts w:ascii="Arial"/>
          <w:spacing w:val="-6"/>
          <w:sz w:val="24"/>
        </w:rPr>
        <w:t xml:space="preserve"> </w:t>
      </w:r>
      <w:r w:rsidR="000878D3">
        <w:rPr>
          <w:rFonts w:ascii="Arial"/>
          <w:spacing w:val="-6"/>
          <w:sz w:val="24"/>
        </w:rPr>
        <w:t xml:space="preserve">and FY19-20 </w:t>
      </w:r>
      <w:r w:rsidR="00D85B03">
        <w:rPr>
          <w:rFonts w:ascii="Arial"/>
          <w:spacing w:val="-6"/>
          <w:sz w:val="24"/>
        </w:rPr>
        <w:t>activities</w:t>
      </w:r>
      <w:r w:rsidR="006C01B2">
        <w:rPr>
          <w:rFonts w:ascii="Arial"/>
          <w:spacing w:val="-6"/>
          <w:sz w:val="24"/>
        </w:rPr>
        <w:t xml:space="preserve">.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275AD511" w14:textId="3851C36C" w:rsidR="001043E5" w:rsidRDefault="001043E5">
      <w:pPr>
        <w:rPr>
          <w:rFonts w:ascii="Arial" w:eastAsia="Arial" w:hAnsi="Arial" w:cs="Arial"/>
          <w:sz w:val="32"/>
          <w:szCs w:val="32"/>
        </w:rPr>
      </w:pPr>
    </w:p>
    <w:p w14:paraId="33C2E851" w14:textId="77777777" w:rsidR="007B1207" w:rsidRDefault="007B1207">
      <w:pPr>
        <w:rPr>
          <w:rFonts w:ascii="Arial" w:eastAsia="Arial" w:hAnsi="Arial" w:cs="Arial"/>
          <w:sz w:val="32"/>
          <w:szCs w:val="32"/>
        </w:rPr>
      </w:pPr>
    </w:p>
    <w:p w14:paraId="3B40C098" w14:textId="7A207B80" w:rsidR="00016D70" w:rsidRDefault="0060113C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Welcome </w:t>
      </w:r>
      <w:r w:rsidR="00D85B03">
        <w:t>and introductions</w:t>
      </w:r>
    </w:p>
    <w:p w14:paraId="6B505A4C" w14:textId="43F5E7E5" w:rsidR="007A64AF" w:rsidRDefault="007A64AF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4BCE1295" w14:textId="77777777" w:rsidR="00276DB2" w:rsidRDefault="00276DB2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4DC5CEEC" w14:textId="5E716ED2" w:rsidR="00390096" w:rsidRDefault="007A64AF" w:rsidP="0039009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0878D3">
        <w:t>Budget overview and outlook with proposals received</w:t>
      </w:r>
      <w:r w:rsidR="00D85B03">
        <w:t xml:space="preserve"> (D. Daniels)</w:t>
      </w:r>
    </w:p>
    <w:p w14:paraId="3946E652" w14:textId="3BABC887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38BA2F" w14:textId="77777777" w:rsidR="00276DB2" w:rsidRDefault="00276DB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E91A3D8" w14:textId="63CCD435" w:rsidR="00976586" w:rsidRDefault="007A64AF" w:rsidP="00276DB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276DB2">
        <w:t xml:space="preserve">Introductory </w:t>
      </w:r>
      <w:r w:rsidR="00276DB2">
        <w:t>discussion on new proposals received for Fall 2019 and FY19-20 activities</w:t>
      </w:r>
    </w:p>
    <w:p w14:paraId="5F586ADC" w14:textId="434B806E" w:rsidR="007A64AF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428AD041" w14:textId="77777777" w:rsidR="00276DB2" w:rsidRPr="00791634" w:rsidRDefault="00276DB2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  <w:bookmarkStart w:id="0" w:name="_GoBack"/>
      <w:bookmarkEnd w:id="0"/>
    </w:p>
    <w:p w14:paraId="760D9AA7" w14:textId="3DA5B33A" w:rsidR="007B1207" w:rsidRDefault="007A64AF" w:rsidP="007B120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18D9931C" w14:textId="77777777" w:rsidR="007B1207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sectPr w:rsidR="007B120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207"/>
    <w:rsid w:val="007B186E"/>
    <w:rsid w:val="007F3F86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673E"/>
    <w:rsid w:val="00B86F11"/>
    <w:rsid w:val="00BB3D2C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</cp:revision>
  <dcterms:created xsi:type="dcterms:W3CDTF">2019-03-25T17:15:00Z</dcterms:created>
  <dcterms:modified xsi:type="dcterms:W3CDTF">2019-03-25T17:22:00Z</dcterms:modified>
</cp:coreProperties>
</file>