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4FE0" w14:textId="77777777" w:rsidR="004B131E" w:rsidRDefault="007632E4">
      <w:pPr>
        <w:spacing w:before="84"/>
        <w:ind w:left="190"/>
        <w:rPr>
          <w:b/>
          <w:sz w:val="27"/>
        </w:rPr>
      </w:pPr>
      <w:r>
        <w:pict w14:anchorId="22496E28">
          <v:group id="_x0000_s1211" alt="" style="position:absolute;left:0;text-align:left;margin-left:13.5pt;margin-top:248.45pt;width:585.9pt;height:24.75pt;z-index:-252167168;mso-position-horizontal-relative:page;mso-position-vertical-relative:page" coordorigin="270,4969" coordsize="11718,495">
            <v:line id="_x0000_s1212" alt="" style="position:absolute" from="270,4976" to="11988,4976" strokecolor="#8a8d91"/>
            <v:line id="_x0000_s1213" alt="" style="position:absolute" from="278,4969" to="278,5464" strokecolor="#8a8d91"/>
            <v:line id="_x0000_s1214" alt="" style="position:absolute" from="270,5456" to="11988,5456" strokecolor="#8a8d91"/>
            <v:line id="_x0000_s1215" alt="" style="position:absolute" from="11981,4969" to="11981,5464" strokecolor="#8a8d91"/>
            <w10:wrap anchorx="page" anchory="page"/>
          </v:group>
        </w:pict>
      </w:r>
      <w:r>
        <w:pict w14:anchorId="6F73D49B">
          <v:group id="_x0000_s1206" alt="" style="position:absolute;left:0;text-align:left;margin-left:13.5pt;margin-top:300.65pt;width:287.45pt;height:24.75pt;z-index:-252166144;mso-position-horizontal-relative:page;mso-position-vertical-relative:page" coordorigin="270,6013" coordsize="5749,495">
            <v:line id="_x0000_s1207" alt="" style="position:absolute" from="270,6020" to="6019,6020" strokecolor="#8a8d91"/>
            <v:line id="_x0000_s1208" alt="" style="position:absolute" from="278,6013" to="278,6508" strokecolor="#8a8d91"/>
            <v:line id="_x0000_s1209" alt="" style="position:absolute" from="270,6500" to="6019,6500" strokecolor="#8a8d91"/>
            <v:line id="_x0000_s1210" alt="" style="position:absolute" from="6011,6013" to="6011,6508" strokecolor="#8a8d91"/>
            <w10:wrap anchorx="page" anchory="page"/>
          </v:group>
        </w:pict>
      </w:r>
      <w:r>
        <w:pict w14:anchorId="073E91A7">
          <v:group id="_x0000_s1201" alt="" style="position:absolute;left:0;text-align:left;margin-left:311.35pt;margin-top:300.65pt;width:287.45pt;height:24.75pt;z-index:-252165120;mso-position-horizontal-relative:page;mso-position-vertical-relative:page" coordorigin="6227,6013" coordsize="5749,495">
            <v:line id="_x0000_s1202" alt="" style="position:absolute" from="6227,6020" to="11976,6020" strokecolor="#8a8d91"/>
            <v:line id="_x0000_s1203" alt="" style="position:absolute" from="6235,6013" to="6235,6508" strokecolor="#8a8d91"/>
            <v:line id="_x0000_s1204" alt="" style="position:absolute" from="6227,6500" to="11976,6500" strokecolor="#8a8d91"/>
            <v:line id="_x0000_s1205" alt="" style="position:absolute" from="11968,6013" to="11968,6508" strokecolor="#8a8d91"/>
            <w10:wrap anchorx="page" anchory="page"/>
          </v:group>
        </w:pict>
      </w:r>
      <w:r>
        <w:pict w14:anchorId="23A94FEE">
          <v:group id="_x0000_s1196" alt="" style="position:absolute;left:0;text-align:left;margin-left:20.15pt;margin-top:450.5pt;width:284.3pt;height:24.75pt;z-index:-252164096;mso-position-horizontal-relative:page;mso-position-vertical-relative:page" coordorigin="403,9010" coordsize="5686,495">
            <v:line id="_x0000_s1197" alt="" style="position:absolute" from="403,9017" to="6089,9017" strokecolor="#8a8d91"/>
            <v:line id="_x0000_s1198" alt="" style="position:absolute" from="410,9010" to="410,9505" strokecolor="#8a8d91"/>
            <v:line id="_x0000_s1199" alt="" style="position:absolute" from="403,9497" to="6089,9497" strokecolor="#8a8d91"/>
            <v:line id="_x0000_s1200" alt="" style="position:absolute" from="6081,9010" to="6081,9505" strokecolor="#8a8d91"/>
            <w10:wrap anchorx="page" anchory="page"/>
          </v:group>
        </w:pict>
      </w:r>
      <w:r>
        <w:pict w14:anchorId="1EFFBD3E">
          <v:group id="_x0000_s1191" alt="" style="position:absolute;left:0;text-align:left;margin-left:314.7pt;margin-top:450.5pt;width:284.3pt;height:24.75pt;z-index:-252163072;mso-position-horizontal-relative:page;mso-position-vertical-relative:page" coordorigin="6294,9010" coordsize="5686,495">
            <v:line id="_x0000_s1192" alt="" style="position:absolute" from="6294,9017" to="11980,9017" strokecolor="#8a8d91"/>
            <v:line id="_x0000_s1193" alt="" style="position:absolute" from="6302,9010" to="6302,9505" strokecolor="#8a8d91"/>
            <v:line id="_x0000_s1194" alt="" style="position:absolute" from="6294,9497" to="11980,9497" strokecolor="#8a8d91"/>
            <v:line id="_x0000_s1195" alt="" style="position:absolute" from="11972,9010" to="11972,9505" strokecolor="#8a8d91"/>
            <w10:wrap anchorx="page" anchory="page"/>
          </v:group>
        </w:pict>
      </w:r>
      <w:r>
        <w:pict w14:anchorId="60C17DC3">
          <v:group id="_x0000_s1186" alt="" style="position:absolute;left:0;text-align:left;margin-left:13.5pt;margin-top:707.3pt;width:585.9pt;height:18.6pt;z-index:-252162048;mso-position-horizontal-relative:page;mso-position-vertical-relative:page" coordorigin="270,14146" coordsize="11718,372">
            <v:line id="_x0000_s1187" alt="" style="position:absolute" from="270,14153" to="11988,14153" strokecolor="#8a8d91"/>
            <v:line id="_x0000_s1188" alt="" style="position:absolute" from="278,14146" to="278,14518" strokecolor="#8a8d91"/>
            <v:line id="_x0000_s1189" alt="" style="position:absolute" from="270,14510" to="11988,14510" strokecolor="#8a8d91"/>
            <v:line id="_x0000_s1190" alt="" style="position:absolute" from="11981,14146" to="11981,14518" strokecolor="#8a8d91"/>
            <w10:wrap anchorx="page" anchory="page"/>
          </v:group>
        </w:pict>
      </w:r>
      <w:r>
        <w:pict w14:anchorId="4E1E5F10">
          <v:group id="_x0000_s1181" alt="" style="position:absolute;left:0;text-align:left;margin-left:13.5pt;margin-top:753.35pt;width:585.9pt;height:18.6pt;z-index:-252161024;mso-position-horizontal-relative:page;mso-position-vertical-relative:page" coordorigin="270,15067" coordsize="11718,372">
            <v:line id="_x0000_s1182" alt="" style="position:absolute" from="270,15074" to="11988,15074" strokecolor="#8a8d91"/>
            <v:line id="_x0000_s1183" alt="" style="position:absolute" from="278,15067" to="278,15439" strokecolor="#8a8d91"/>
            <v:line id="_x0000_s1184" alt="" style="position:absolute" from="270,15431" to="11988,15431" strokecolor="#8a8d91"/>
            <v:line id="_x0000_s1185" alt="" style="position:absolute" from="11981,15067" to="11981,15439" strokecolor="#8a8d91"/>
            <w10:wrap anchorx="page" anchory="page"/>
          </v:group>
        </w:pict>
      </w:r>
      <w:r>
        <w:rPr>
          <w:b/>
          <w:sz w:val="27"/>
        </w:rPr>
        <w:t>Instructionally Related Activities Funds Request Fall 2018</w:t>
      </w:r>
    </w:p>
    <w:p w14:paraId="70F40137" w14:textId="77777777" w:rsidR="004B131E" w:rsidRDefault="004B131E">
      <w:pPr>
        <w:pStyle w:val="BodyText"/>
        <w:rPr>
          <w:b/>
          <w:sz w:val="20"/>
        </w:rPr>
      </w:pPr>
    </w:p>
    <w:p w14:paraId="5BDF87B3" w14:textId="77777777" w:rsidR="004B131E" w:rsidRDefault="007632E4">
      <w:pPr>
        <w:pStyle w:val="BodyText"/>
        <w:spacing w:before="4"/>
        <w:rPr>
          <w:b/>
          <w:sz w:val="18"/>
        </w:rPr>
      </w:pPr>
      <w:r>
        <w:pict w14:anchorId="5444E684">
          <v:group id="_x0000_s1170" alt="" style="position:absolute;margin-left:6.8pt;margin-top:13.45pt;width:598.45pt;height:127.7pt;z-index:-251653120;mso-wrap-distance-left:0;mso-wrap-distance-right:0;mso-position-horizontal-relative:page" coordorigin="136,269" coordsize="11969,2554">
            <v:line id="_x0000_s1171" alt="" style="position:absolute" from="143,269" to="143,2823" strokecolor="#8a8d91"/>
            <v:line id="_x0000_s1172" alt="" style="position:absolute" from="136,2815" to="12104,2815" strokecolor="#8a8d91"/>
            <v:line id="_x0000_s1173" alt="" style="position:absolute" from="12097,269" to="12097,2823" strokecolor="#8a8d91"/>
            <v:rect id="_x0000_s1174" alt="" style="position:absolute;left:150;top:283;width:11939;height:436" fillcolor="#a9aaab" stroked="f"/>
            <v:line id="_x0000_s1175" alt="" style="position:absolute" from="151,712" to="12089,712" strokecolor="#8a8d91"/>
            <v:shapetype id="_x0000_t202" coordsize="21600,21600" o:spt="202" path="m,l,21600r21600,l21600,xe">
              <v:stroke joinstyle="miter"/>
              <v:path gradientshapeok="t" o:connecttype="rect"/>
            </v:shapetype>
            <v:shape id="_x0000_s1176" type="#_x0000_t202" alt="" style="position:absolute;left:270;top:1910;width:1716;height:254;mso-wrap-style:square;v-text-anchor:top" filled="f" stroked="f">
              <v:textbox inset="0,0,0,0">
                <w:txbxContent>
                  <w:p w14:paraId="194D2002" w14:textId="77777777" w:rsidR="004B131E" w:rsidRDefault="007632E4">
                    <w:pPr>
                      <w:rPr>
                        <w:b/>
                        <w:sz w:val="21"/>
                      </w:rPr>
                    </w:pPr>
                    <w:r>
                      <w:rPr>
                        <w:b/>
                        <w:sz w:val="21"/>
                      </w:rPr>
                      <w:t>Submitter Email</w:t>
                    </w:r>
                  </w:p>
                </w:txbxContent>
              </v:textbox>
            </v:shape>
            <v:shape id="_x0000_s1177" type="#_x0000_t202" alt="" style="position:absolute;left:270;top:866;width:1747;height:254;mso-wrap-style:square;v-text-anchor:top" filled="f" stroked="f">
              <v:textbox inset="0,0,0,0">
                <w:txbxContent>
                  <w:p w14:paraId="0D154462" w14:textId="77777777" w:rsidR="004B131E" w:rsidRDefault="007632E4">
                    <w:pPr>
                      <w:rPr>
                        <w:b/>
                        <w:sz w:val="21"/>
                      </w:rPr>
                    </w:pPr>
                    <w:r>
                      <w:rPr>
                        <w:b/>
                        <w:sz w:val="21"/>
                      </w:rPr>
                      <w:t>Submitter Name</w:t>
                    </w:r>
                  </w:p>
                </w:txbxContent>
              </v:textbox>
            </v:shape>
            <v:shape id="_x0000_s1178" type="#_x0000_t202" alt="" style="position:absolute;left:143;top:276;width:11954;height:436;mso-wrap-style:square;v-text-anchor:top" fillcolor="#a9aaab" strokecolor="#8a8d91">
              <v:textbox inset="0,0,0,0">
                <w:txbxContent>
                  <w:p w14:paraId="39089289" w14:textId="77777777" w:rsidR="004B131E" w:rsidRDefault="007632E4">
                    <w:pPr>
                      <w:spacing w:before="33"/>
                      <w:ind w:left="179"/>
                      <w:rPr>
                        <w:sz w:val="27"/>
                      </w:rPr>
                    </w:pPr>
                    <w:r>
                      <w:rPr>
                        <w:rFonts w:ascii="Arial" w:hAnsi="Arial"/>
                        <w:color w:val="7A7F85"/>
                        <w:position w:val="1"/>
                        <w:sz w:val="24"/>
                      </w:rPr>
                      <w:t xml:space="preserve"> </w:t>
                    </w:r>
                    <w:r>
                      <w:rPr>
                        <w:sz w:val="27"/>
                      </w:rPr>
                      <w:t>Submitter</w:t>
                    </w:r>
                  </w:p>
                </w:txbxContent>
              </v:textbox>
            </v:shape>
            <v:shape id="_x0000_s1179" type="#_x0000_t202" alt="" style="position:absolute;left:277;top:2215;width:11703;height:480;mso-wrap-style:square;v-text-anchor:top" filled="f" strokecolor="#8a8d91">
              <v:textbox inset="0,0,0,0">
                <w:txbxContent>
                  <w:p w14:paraId="711E54A6" w14:textId="77777777" w:rsidR="004B131E" w:rsidRDefault="007632E4">
                    <w:pPr>
                      <w:spacing w:before="93"/>
                      <w:rPr>
                        <w:sz w:val="21"/>
                      </w:rPr>
                    </w:pPr>
                    <w:hyperlink r:id="rId5">
                      <w:r>
                        <w:rPr>
                          <w:color w:val="111111"/>
                          <w:sz w:val="21"/>
                        </w:rPr>
                        <w:t>clare.steele@csuci.edu</w:t>
                      </w:r>
                    </w:hyperlink>
                  </w:p>
                </w:txbxContent>
              </v:textbox>
            </v:shape>
            <v:shape id="_x0000_s1180" type="#_x0000_t202" alt="" style="position:absolute;left:277;top:1171;width:11703;height:480;mso-wrap-style:square;v-text-anchor:top" filled="f" strokecolor="#8a8d91">
              <v:textbox inset="0,0,0,0">
                <w:txbxContent>
                  <w:p w14:paraId="7405AE4A" w14:textId="77777777" w:rsidR="004B131E" w:rsidRDefault="007632E4">
                    <w:pPr>
                      <w:spacing w:before="93"/>
                      <w:rPr>
                        <w:sz w:val="21"/>
                      </w:rPr>
                    </w:pPr>
                    <w:r>
                      <w:rPr>
                        <w:color w:val="111111"/>
                        <w:sz w:val="21"/>
                      </w:rPr>
                      <w:t>Clare Steele</w:t>
                    </w:r>
                  </w:p>
                </w:txbxContent>
              </v:textbox>
            </v:shape>
            <w10:wrap type="topAndBottom" anchorx="page"/>
          </v:group>
        </w:pict>
      </w:r>
    </w:p>
    <w:p w14:paraId="2965CD73" w14:textId="77777777" w:rsidR="004B131E" w:rsidRDefault="004B131E">
      <w:pPr>
        <w:pStyle w:val="BodyText"/>
        <w:spacing w:before="9"/>
        <w:rPr>
          <w:b/>
          <w:sz w:val="26"/>
        </w:rPr>
      </w:pPr>
    </w:p>
    <w:tbl>
      <w:tblPr>
        <w:tblW w:w="0" w:type="auto"/>
        <w:tblInd w:w="130" w:type="dxa"/>
        <w:tblBorders>
          <w:top w:val="single" w:sz="6" w:space="0" w:color="8A8D91"/>
          <w:left w:val="single" w:sz="6" w:space="0" w:color="8A8D91"/>
          <w:bottom w:val="single" w:sz="6" w:space="0" w:color="8A8D91"/>
          <w:right w:val="single" w:sz="6" w:space="0" w:color="8A8D91"/>
          <w:insideH w:val="single" w:sz="6" w:space="0" w:color="8A8D91"/>
          <w:insideV w:val="single" w:sz="6" w:space="0" w:color="8A8D91"/>
        </w:tblBorders>
        <w:tblLayout w:type="fixed"/>
        <w:tblCellMar>
          <w:left w:w="0" w:type="dxa"/>
          <w:right w:w="0" w:type="dxa"/>
        </w:tblCellMar>
        <w:tblLook w:val="01E0" w:firstRow="1" w:lastRow="1" w:firstColumn="1" w:lastColumn="1" w:noHBand="0" w:noVBand="0"/>
      </w:tblPr>
      <w:tblGrid>
        <w:gridCol w:w="134"/>
        <w:gridCol w:w="11819"/>
      </w:tblGrid>
      <w:tr w:rsidR="004B131E" w14:paraId="0349F0B2" w14:textId="77777777">
        <w:trPr>
          <w:trHeight w:val="420"/>
        </w:trPr>
        <w:tc>
          <w:tcPr>
            <w:tcW w:w="11953" w:type="dxa"/>
            <w:gridSpan w:val="2"/>
            <w:shd w:val="clear" w:color="auto" w:fill="A9AAAB"/>
          </w:tcPr>
          <w:p w14:paraId="41876C13" w14:textId="77777777" w:rsidR="004B131E" w:rsidRDefault="007632E4">
            <w:pPr>
              <w:pStyle w:val="TableParagraph"/>
              <w:spacing w:before="33"/>
              <w:ind w:left="186"/>
              <w:rPr>
                <w:sz w:val="27"/>
              </w:rPr>
            </w:pPr>
            <w:r>
              <w:rPr>
                <w:rFonts w:ascii="Arial" w:hAnsi="Arial"/>
                <w:color w:val="7A7F85"/>
                <w:position w:val="1"/>
                <w:sz w:val="24"/>
              </w:rPr>
              <w:t xml:space="preserve"> </w:t>
            </w:r>
            <w:r>
              <w:rPr>
                <w:sz w:val="27"/>
              </w:rPr>
              <w:t>1. Basic Details</w:t>
            </w:r>
          </w:p>
        </w:tc>
      </w:tr>
      <w:tr w:rsidR="004B131E" w14:paraId="63AE6435" w14:textId="77777777">
        <w:trPr>
          <w:trHeight w:val="3615"/>
        </w:trPr>
        <w:tc>
          <w:tcPr>
            <w:tcW w:w="11953" w:type="dxa"/>
            <w:gridSpan w:val="2"/>
          </w:tcPr>
          <w:p w14:paraId="46A37D55" w14:textId="77777777" w:rsidR="004B131E" w:rsidRDefault="007632E4">
            <w:pPr>
              <w:pStyle w:val="TableParagraph"/>
              <w:spacing w:before="147"/>
              <w:ind w:left="126"/>
              <w:rPr>
                <w:b/>
                <w:sz w:val="21"/>
              </w:rPr>
            </w:pPr>
            <w:r>
              <w:rPr>
                <w:b/>
                <w:sz w:val="21"/>
              </w:rPr>
              <w:t>Activity Title</w:t>
            </w:r>
          </w:p>
          <w:p w14:paraId="090C0737" w14:textId="77777777" w:rsidR="004B131E" w:rsidRDefault="007632E4">
            <w:pPr>
              <w:pStyle w:val="TableParagraph"/>
              <w:spacing w:before="151"/>
              <w:ind w:left="141"/>
              <w:rPr>
                <w:sz w:val="21"/>
              </w:rPr>
            </w:pPr>
            <w:r>
              <w:rPr>
                <w:color w:val="111111"/>
                <w:sz w:val="21"/>
              </w:rPr>
              <w:t>Exploring the impact of eco-tourism on marine megafauna in Maui</w:t>
            </w:r>
          </w:p>
          <w:p w14:paraId="2D7D9196" w14:textId="77777777" w:rsidR="004B131E" w:rsidRDefault="004B131E">
            <w:pPr>
              <w:pStyle w:val="TableParagraph"/>
              <w:spacing w:before="11"/>
              <w:rPr>
                <w:b/>
                <w:sz w:val="31"/>
              </w:rPr>
            </w:pPr>
          </w:p>
          <w:p w14:paraId="454701B5" w14:textId="77777777" w:rsidR="004B131E" w:rsidRDefault="007632E4">
            <w:pPr>
              <w:pStyle w:val="TableParagraph"/>
              <w:tabs>
                <w:tab w:val="left" w:pos="6083"/>
              </w:tabs>
              <w:ind w:left="126"/>
              <w:rPr>
                <w:b/>
                <w:sz w:val="21"/>
              </w:rPr>
            </w:pPr>
            <w:r>
              <w:rPr>
                <w:b/>
                <w:sz w:val="21"/>
              </w:rPr>
              <w:t>Activity/Event</w:t>
            </w:r>
            <w:r>
              <w:rPr>
                <w:b/>
                <w:spacing w:val="-7"/>
                <w:sz w:val="21"/>
              </w:rPr>
              <w:t xml:space="preserve"> </w:t>
            </w:r>
            <w:r>
              <w:rPr>
                <w:b/>
                <w:sz w:val="21"/>
              </w:rPr>
              <w:t>Date</w:t>
            </w:r>
            <w:r>
              <w:rPr>
                <w:b/>
                <w:sz w:val="21"/>
              </w:rPr>
              <w:tab/>
            </w:r>
            <w:proofErr w:type="spellStart"/>
            <w:r>
              <w:rPr>
                <w:b/>
                <w:sz w:val="21"/>
              </w:rPr>
              <w:t>Date</w:t>
            </w:r>
            <w:proofErr w:type="spellEnd"/>
            <w:r>
              <w:rPr>
                <w:b/>
                <w:sz w:val="21"/>
              </w:rPr>
              <w:t xml:space="preserve"> Funding Needed</w:t>
            </w:r>
            <w:r>
              <w:rPr>
                <w:b/>
                <w:spacing w:val="-3"/>
                <w:sz w:val="21"/>
              </w:rPr>
              <w:t xml:space="preserve"> </w:t>
            </w:r>
            <w:r>
              <w:rPr>
                <w:b/>
                <w:sz w:val="21"/>
              </w:rPr>
              <w:t>By</w:t>
            </w:r>
          </w:p>
          <w:p w14:paraId="50194AE7" w14:textId="77777777" w:rsidR="004B131E" w:rsidRDefault="007632E4">
            <w:pPr>
              <w:pStyle w:val="TableParagraph"/>
              <w:tabs>
                <w:tab w:val="left" w:pos="6098"/>
              </w:tabs>
              <w:spacing w:before="152"/>
              <w:ind w:left="141"/>
              <w:rPr>
                <w:sz w:val="21"/>
              </w:rPr>
            </w:pPr>
            <w:r>
              <w:rPr>
                <w:color w:val="111111"/>
                <w:sz w:val="21"/>
              </w:rPr>
              <w:t>01/07/2019</w:t>
            </w:r>
            <w:r>
              <w:rPr>
                <w:color w:val="111111"/>
                <w:sz w:val="21"/>
              </w:rPr>
              <w:tab/>
              <w:t>11/07/2018</w:t>
            </w:r>
          </w:p>
          <w:p w14:paraId="755B6B10" w14:textId="77777777" w:rsidR="004B131E" w:rsidRDefault="004B131E">
            <w:pPr>
              <w:pStyle w:val="TableParagraph"/>
              <w:spacing w:before="11"/>
              <w:rPr>
                <w:b/>
                <w:sz w:val="31"/>
              </w:rPr>
            </w:pPr>
          </w:p>
          <w:p w14:paraId="4F273B46" w14:textId="77777777" w:rsidR="004B131E" w:rsidRDefault="007632E4">
            <w:pPr>
              <w:pStyle w:val="TableParagraph"/>
              <w:ind w:left="126"/>
              <w:rPr>
                <w:b/>
                <w:sz w:val="21"/>
              </w:rPr>
            </w:pPr>
            <w:r>
              <w:rPr>
                <w:b/>
                <w:sz w:val="21"/>
              </w:rPr>
              <w:t>Previously Funded?</w:t>
            </w:r>
          </w:p>
          <w:p w14:paraId="2F19CD03" w14:textId="77777777" w:rsidR="004B131E" w:rsidRDefault="007632E4">
            <w:pPr>
              <w:pStyle w:val="TableParagraph"/>
              <w:spacing w:before="111"/>
              <w:ind w:left="261"/>
              <w:rPr>
                <w:sz w:val="21"/>
              </w:rPr>
            </w:pPr>
            <w:r>
              <w:rPr>
                <w:rFonts w:ascii="Arial" w:hAnsi="Arial"/>
                <w:color w:val="8A8D91"/>
                <w:w w:val="110"/>
                <w:position w:val="6"/>
                <w:sz w:val="21"/>
              </w:rPr>
              <w:t xml:space="preserve"> </w:t>
            </w:r>
            <w:r>
              <w:rPr>
                <w:color w:val="111111"/>
                <w:w w:val="110"/>
                <w:sz w:val="21"/>
              </w:rPr>
              <w:t>No</w:t>
            </w:r>
          </w:p>
          <w:p w14:paraId="0BDACB1A" w14:textId="77777777" w:rsidR="004B131E" w:rsidRDefault="007632E4">
            <w:pPr>
              <w:pStyle w:val="TableParagraph"/>
              <w:numPr>
                <w:ilvl w:val="0"/>
                <w:numId w:val="3"/>
              </w:numPr>
              <w:tabs>
                <w:tab w:val="left" w:pos="577"/>
              </w:tabs>
              <w:spacing w:before="24"/>
              <w:ind w:hanging="316"/>
              <w:rPr>
                <w:sz w:val="21"/>
              </w:rPr>
            </w:pPr>
            <w:r>
              <w:rPr>
                <w:color w:val="111111"/>
                <w:sz w:val="21"/>
              </w:rPr>
              <w:t>Yes</w:t>
            </w:r>
          </w:p>
        </w:tc>
      </w:tr>
      <w:tr w:rsidR="004B131E" w14:paraId="21ACB477" w14:textId="77777777">
        <w:trPr>
          <w:trHeight w:val="396"/>
        </w:trPr>
        <w:tc>
          <w:tcPr>
            <w:tcW w:w="134" w:type="dxa"/>
            <w:tcBorders>
              <w:top w:val="nil"/>
              <w:bottom w:val="nil"/>
            </w:tcBorders>
          </w:tcPr>
          <w:p w14:paraId="34473533" w14:textId="77777777" w:rsidR="004B131E" w:rsidRDefault="004B131E">
            <w:pPr>
              <w:pStyle w:val="TableParagraph"/>
              <w:rPr>
                <w:rFonts w:ascii="Times New Roman"/>
                <w:sz w:val="20"/>
              </w:rPr>
            </w:pPr>
          </w:p>
        </w:tc>
        <w:tc>
          <w:tcPr>
            <w:tcW w:w="11819" w:type="dxa"/>
            <w:tcBorders>
              <w:right w:val="single" w:sz="8" w:space="0" w:color="8A8D91"/>
            </w:tcBorders>
            <w:shd w:val="clear" w:color="auto" w:fill="A9AAAB"/>
          </w:tcPr>
          <w:p w14:paraId="2AD0A73E" w14:textId="77777777" w:rsidR="004B131E" w:rsidRDefault="007632E4">
            <w:pPr>
              <w:pStyle w:val="TableParagraph"/>
              <w:spacing w:before="66"/>
              <w:ind w:left="186"/>
              <w:rPr>
                <w:sz w:val="21"/>
              </w:rPr>
            </w:pPr>
            <w:r>
              <w:rPr>
                <w:rFonts w:ascii="Arial" w:hAnsi="Arial"/>
                <w:color w:val="7A7F85"/>
                <w:sz w:val="24"/>
              </w:rPr>
              <w:t xml:space="preserve"> </w:t>
            </w:r>
            <w:r>
              <w:rPr>
                <w:position w:val="1"/>
                <w:sz w:val="21"/>
              </w:rPr>
              <w:t>Previously Funded Proposal</w:t>
            </w:r>
          </w:p>
        </w:tc>
      </w:tr>
      <w:tr w:rsidR="004B131E" w14:paraId="687C16A5" w14:textId="77777777">
        <w:trPr>
          <w:trHeight w:val="4941"/>
        </w:trPr>
        <w:tc>
          <w:tcPr>
            <w:tcW w:w="134" w:type="dxa"/>
            <w:tcBorders>
              <w:top w:val="nil"/>
              <w:bottom w:val="nil"/>
            </w:tcBorders>
          </w:tcPr>
          <w:p w14:paraId="799402E2" w14:textId="77777777" w:rsidR="004B131E" w:rsidRDefault="004B131E">
            <w:pPr>
              <w:pStyle w:val="TableParagraph"/>
              <w:rPr>
                <w:rFonts w:ascii="Times New Roman"/>
                <w:sz w:val="20"/>
              </w:rPr>
            </w:pPr>
          </w:p>
        </w:tc>
        <w:tc>
          <w:tcPr>
            <w:tcW w:w="11819" w:type="dxa"/>
            <w:tcBorders>
              <w:right w:val="single" w:sz="8" w:space="0" w:color="8A8D91"/>
            </w:tcBorders>
          </w:tcPr>
          <w:p w14:paraId="3E3F8725" w14:textId="77777777" w:rsidR="004B131E" w:rsidRDefault="007632E4">
            <w:pPr>
              <w:pStyle w:val="TableParagraph"/>
              <w:tabs>
                <w:tab w:val="left" w:pos="6016"/>
              </w:tabs>
              <w:spacing w:before="147"/>
              <w:ind w:left="125"/>
              <w:rPr>
                <w:b/>
                <w:sz w:val="21"/>
              </w:rPr>
            </w:pPr>
            <w:r>
              <w:rPr>
                <w:b/>
                <w:sz w:val="21"/>
              </w:rPr>
              <w:t>Semester/Year</w:t>
            </w:r>
            <w:r>
              <w:rPr>
                <w:b/>
                <w:sz w:val="21"/>
              </w:rPr>
              <w:tab/>
            </w:r>
            <w:r>
              <w:rPr>
                <w:b/>
                <w:sz w:val="21"/>
              </w:rPr>
              <w:t>Proposal # (if</w:t>
            </w:r>
            <w:r>
              <w:rPr>
                <w:b/>
                <w:spacing w:val="-4"/>
                <w:sz w:val="21"/>
              </w:rPr>
              <w:t xml:space="preserve"> </w:t>
            </w:r>
            <w:r>
              <w:rPr>
                <w:b/>
                <w:sz w:val="21"/>
              </w:rPr>
              <w:t>known)</w:t>
            </w:r>
          </w:p>
          <w:p w14:paraId="263077C6" w14:textId="77777777" w:rsidR="004B131E" w:rsidRDefault="007632E4">
            <w:pPr>
              <w:pStyle w:val="TableParagraph"/>
              <w:tabs>
                <w:tab w:val="right" w:pos="6489"/>
              </w:tabs>
              <w:spacing w:before="151"/>
              <w:ind w:left="140"/>
              <w:rPr>
                <w:sz w:val="21"/>
              </w:rPr>
            </w:pPr>
            <w:r>
              <w:rPr>
                <w:color w:val="111111"/>
                <w:sz w:val="21"/>
              </w:rPr>
              <w:t>Spring</w:t>
            </w:r>
            <w:r>
              <w:rPr>
                <w:color w:val="111111"/>
                <w:spacing w:val="-2"/>
                <w:sz w:val="21"/>
              </w:rPr>
              <w:t xml:space="preserve"> </w:t>
            </w:r>
            <w:r>
              <w:rPr>
                <w:color w:val="111111"/>
                <w:sz w:val="21"/>
              </w:rPr>
              <w:t>2017</w:t>
            </w:r>
            <w:r>
              <w:rPr>
                <w:color w:val="111111"/>
                <w:sz w:val="21"/>
              </w:rPr>
              <w:tab/>
              <w:t>0795</w:t>
            </w:r>
          </w:p>
          <w:p w14:paraId="2C6FBEE6" w14:textId="77777777" w:rsidR="004B131E" w:rsidRDefault="004B131E">
            <w:pPr>
              <w:pStyle w:val="TableParagraph"/>
              <w:spacing w:before="11"/>
              <w:rPr>
                <w:b/>
                <w:sz w:val="31"/>
              </w:rPr>
            </w:pPr>
          </w:p>
          <w:p w14:paraId="55FB3A78" w14:textId="77777777" w:rsidR="004B131E" w:rsidRDefault="007632E4">
            <w:pPr>
              <w:pStyle w:val="TableParagraph"/>
              <w:ind w:left="125"/>
              <w:rPr>
                <w:b/>
                <w:sz w:val="21"/>
              </w:rPr>
            </w:pPr>
            <w:r>
              <w:rPr>
                <w:b/>
                <w:sz w:val="21"/>
              </w:rPr>
              <w:t xml:space="preserve">Report submitted for previously Funded </w:t>
            </w:r>
            <w:proofErr w:type="gramStart"/>
            <w:r>
              <w:rPr>
                <w:b/>
                <w:sz w:val="21"/>
              </w:rPr>
              <w:t>Activity?</w:t>
            </w:r>
            <w:proofErr w:type="gramEnd"/>
          </w:p>
          <w:p w14:paraId="21FF0149" w14:textId="77777777" w:rsidR="004B131E" w:rsidRDefault="007632E4">
            <w:pPr>
              <w:pStyle w:val="TableParagraph"/>
              <w:spacing w:before="111"/>
              <w:ind w:left="260"/>
              <w:rPr>
                <w:sz w:val="21"/>
              </w:rPr>
            </w:pPr>
            <w:r>
              <w:rPr>
                <w:rFonts w:ascii="Arial" w:hAnsi="Arial"/>
                <w:color w:val="8A8D91"/>
                <w:w w:val="110"/>
                <w:position w:val="6"/>
                <w:sz w:val="21"/>
              </w:rPr>
              <w:t xml:space="preserve"> </w:t>
            </w:r>
            <w:r>
              <w:rPr>
                <w:color w:val="111111"/>
                <w:w w:val="110"/>
                <w:sz w:val="21"/>
              </w:rPr>
              <w:t>No</w:t>
            </w:r>
          </w:p>
          <w:p w14:paraId="4EE11261" w14:textId="77777777" w:rsidR="004B131E" w:rsidRDefault="007632E4">
            <w:pPr>
              <w:pStyle w:val="TableParagraph"/>
              <w:numPr>
                <w:ilvl w:val="0"/>
                <w:numId w:val="2"/>
              </w:numPr>
              <w:tabs>
                <w:tab w:val="left" w:pos="576"/>
              </w:tabs>
              <w:spacing w:before="24"/>
              <w:ind w:hanging="316"/>
              <w:rPr>
                <w:sz w:val="21"/>
              </w:rPr>
            </w:pPr>
            <w:r>
              <w:rPr>
                <w:color w:val="111111"/>
                <w:sz w:val="21"/>
              </w:rPr>
              <w:t>Yes</w:t>
            </w:r>
          </w:p>
          <w:p w14:paraId="2B8AEA4E" w14:textId="77777777" w:rsidR="004B131E" w:rsidRDefault="004B131E">
            <w:pPr>
              <w:pStyle w:val="TableParagraph"/>
              <w:spacing w:before="8"/>
              <w:rPr>
                <w:b/>
                <w:sz w:val="29"/>
              </w:rPr>
            </w:pPr>
          </w:p>
          <w:p w14:paraId="0B4B8EBA" w14:textId="77777777" w:rsidR="004B131E" w:rsidRDefault="007632E4">
            <w:pPr>
              <w:pStyle w:val="TableParagraph"/>
              <w:ind w:left="125"/>
              <w:rPr>
                <w:b/>
                <w:sz w:val="21"/>
              </w:rPr>
            </w:pPr>
            <w:r>
              <w:rPr>
                <w:b/>
                <w:sz w:val="21"/>
              </w:rPr>
              <w:t>Please upload a copy of the</w:t>
            </w:r>
            <w:r>
              <w:rPr>
                <w:b/>
                <w:spacing w:val="-28"/>
                <w:sz w:val="21"/>
              </w:rPr>
              <w:t xml:space="preserve"> </w:t>
            </w:r>
            <w:r>
              <w:rPr>
                <w:b/>
                <w:sz w:val="21"/>
              </w:rPr>
              <w:t>report</w:t>
            </w:r>
          </w:p>
          <w:p w14:paraId="6CAF279F" w14:textId="77777777" w:rsidR="004B131E" w:rsidRDefault="007632E4">
            <w:pPr>
              <w:pStyle w:val="TableParagraph"/>
              <w:spacing w:before="98"/>
              <w:ind w:left="215"/>
              <w:rPr>
                <w:sz w:val="21"/>
              </w:rPr>
            </w:pPr>
            <w:proofErr w:type="spellStart"/>
            <w:r>
              <w:rPr>
                <w:color w:val="111111"/>
                <w:sz w:val="21"/>
                <w:u w:val="thick" w:color="111111"/>
              </w:rPr>
              <w:t>ira</w:t>
            </w:r>
            <w:proofErr w:type="spellEnd"/>
            <w:r>
              <w:rPr>
                <w:color w:val="111111"/>
                <w:sz w:val="21"/>
                <w:u w:val="thick" w:color="111111"/>
              </w:rPr>
              <w:t>-report-form-post</w:t>
            </w:r>
            <w:r>
              <w:rPr>
                <w:color w:val="111111"/>
                <w:spacing w:val="-36"/>
                <w:sz w:val="21"/>
                <w:u w:val="thick" w:color="111111"/>
              </w:rPr>
              <w:t xml:space="preserve"> </w:t>
            </w:r>
            <w:r>
              <w:rPr>
                <w:color w:val="111111"/>
                <w:sz w:val="21"/>
                <w:u w:val="thick" w:color="111111"/>
              </w:rPr>
              <w:t>trip_Maui17.docx</w:t>
            </w:r>
          </w:p>
          <w:p w14:paraId="168FE57E" w14:textId="77777777" w:rsidR="004B131E" w:rsidRDefault="004B131E">
            <w:pPr>
              <w:pStyle w:val="TableParagraph"/>
              <w:spacing w:before="8"/>
              <w:rPr>
                <w:b/>
                <w:sz w:val="24"/>
              </w:rPr>
            </w:pPr>
          </w:p>
          <w:p w14:paraId="2963C773" w14:textId="77777777" w:rsidR="004B131E" w:rsidRDefault="007632E4">
            <w:pPr>
              <w:pStyle w:val="TableParagraph"/>
              <w:spacing w:before="1"/>
              <w:ind w:left="125"/>
              <w:rPr>
                <w:b/>
                <w:sz w:val="21"/>
              </w:rPr>
            </w:pPr>
            <w:r>
              <w:rPr>
                <w:b/>
                <w:sz w:val="21"/>
              </w:rPr>
              <w:t>Additional Report</w:t>
            </w:r>
            <w:r>
              <w:rPr>
                <w:b/>
                <w:spacing w:val="-18"/>
                <w:sz w:val="21"/>
              </w:rPr>
              <w:t xml:space="preserve"> </w:t>
            </w:r>
            <w:r>
              <w:rPr>
                <w:b/>
                <w:sz w:val="21"/>
              </w:rPr>
              <w:t>#1</w:t>
            </w:r>
          </w:p>
          <w:p w14:paraId="73E754DA" w14:textId="77777777" w:rsidR="004B131E" w:rsidRDefault="004B131E">
            <w:pPr>
              <w:pStyle w:val="TableParagraph"/>
              <w:spacing w:before="5"/>
              <w:rPr>
                <w:b/>
                <w:sz w:val="24"/>
              </w:rPr>
            </w:pPr>
          </w:p>
          <w:p w14:paraId="0CAF1361" w14:textId="77777777" w:rsidR="004B131E" w:rsidRDefault="007632E4">
            <w:pPr>
              <w:pStyle w:val="TableParagraph"/>
              <w:ind w:left="125"/>
              <w:rPr>
                <w:b/>
                <w:sz w:val="21"/>
              </w:rPr>
            </w:pPr>
            <w:r>
              <w:rPr>
                <w:b/>
                <w:sz w:val="21"/>
              </w:rPr>
              <w:t>Additional Report</w:t>
            </w:r>
            <w:r>
              <w:rPr>
                <w:b/>
                <w:spacing w:val="-18"/>
                <w:sz w:val="21"/>
              </w:rPr>
              <w:t xml:space="preserve"> </w:t>
            </w:r>
            <w:r>
              <w:rPr>
                <w:b/>
                <w:sz w:val="21"/>
              </w:rPr>
              <w:t>#2</w:t>
            </w:r>
          </w:p>
          <w:p w14:paraId="33871E2C" w14:textId="77777777" w:rsidR="004B131E" w:rsidRDefault="004B131E">
            <w:pPr>
              <w:pStyle w:val="TableParagraph"/>
              <w:spacing w:before="6"/>
              <w:rPr>
                <w:b/>
                <w:sz w:val="24"/>
              </w:rPr>
            </w:pPr>
          </w:p>
          <w:p w14:paraId="619D3EB8" w14:textId="77777777" w:rsidR="004B131E" w:rsidRDefault="007632E4">
            <w:pPr>
              <w:pStyle w:val="TableParagraph"/>
              <w:ind w:left="125"/>
              <w:rPr>
                <w:b/>
                <w:sz w:val="21"/>
              </w:rPr>
            </w:pPr>
            <w:r>
              <w:rPr>
                <w:b/>
                <w:sz w:val="21"/>
              </w:rPr>
              <w:t>Additional Report</w:t>
            </w:r>
            <w:r>
              <w:rPr>
                <w:b/>
                <w:spacing w:val="-18"/>
                <w:sz w:val="21"/>
              </w:rPr>
              <w:t xml:space="preserve"> </w:t>
            </w:r>
            <w:r>
              <w:rPr>
                <w:b/>
                <w:sz w:val="21"/>
              </w:rPr>
              <w:t>#3</w:t>
            </w:r>
          </w:p>
        </w:tc>
      </w:tr>
      <w:tr w:rsidR="004B131E" w14:paraId="4E842938" w14:textId="77777777">
        <w:trPr>
          <w:trHeight w:val="2317"/>
        </w:trPr>
        <w:tc>
          <w:tcPr>
            <w:tcW w:w="11953" w:type="dxa"/>
            <w:gridSpan w:val="2"/>
            <w:tcBorders>
              <w:bottom w:val="nil"/>
            </w:tcBorders>
          </w:tcPr>
          <w:p w14:paraId="7B7DB72B" w14:textId="77777777" w:rsidR="004B131E" w:rsidRDefault="004B131E">
            <w:pPr>
              <w:pStyle w:val="TableParagraph"/>
              <w:spacing w:before="1"/>
              <w:rPr>
                <w:b/>
                <w:sz w:val="27"/>
              </w:rPr>
            </w:pPr>
          </w:p>
          <w:p w14:paraId="20E8D6CC" w14:textId="77777777" w:rsidR="004B131E" w:rsidRDefault="007632E4">
            <w:pPr>
              <w:pStyle w:val="TableParagraph"/>
              <w:ind w:left="126"/>
              <w:rPr>
                <w:b/>
                <w:sz w:val="21"/>
              </w:rPr>
            </w:pPr>
            <w:r>
              <w:rPr>
                <w:b/>
                <w:sz w:val="21"/>
              </w:rPr>
              <w:t>Additional Proposers</w:t>
            </w:r>
          </w:p>
          <w:p w14:paraId="1F85126C" w14:textId="77777777" w:rsidR="004B131E" w:rsidRDefault="007632E4">
            <w:pPr>
              <w:pStyle w:val="TableParagraph"/>
              <w:spacing w:before="151"/>
              <w:ind w:left="141"/>
              <w:rPr>
                <w:sz w:val="21"/>
              </w:rPr>
            </w:pPr>
            <w:r>
              <w:rPr>
                <w:color w:val="111111"/>
                <w:sz w:val="21"/>
              </w:rPr>
              <w:t xml:space="preserve">Cindy </w:t>
            </w:r>
            <w:proofErr w:type="spellStart"/>
            <w:r>
              <w:rPr>
                <w:color w:val="111111"/>
                <w:sz w:val="21"/>
              </w:rPr>
              <w:t>Wyels</w:t>
            </w:r>
            <w:proofErr w:type="spellEnd"/>
          </w:p>
          <w:p w14:paraId="4F20898F" w14:textId="77777777" w:rsidR="004B131E" w:rsidRDefault="004B131E">
            <w:pPr>
              <w:pStyle w:val="TableParagraph"/>
              <w:spacing w:before="9"/>
              <w:rPr>
                <w:b/>
                <w:sz w:val="21"/>
              </w:rPr>
            </w:pPr>
          </w:p>
          <w:p w14:paraId="2E4A0200" w14:textId="77777777" w:rsidR="004B131E" w:rsidRDefault="007632E4">
            <w:pPr>
              <w:pStyle w:val="TableParagraph"/>
              <w:ind w:left="126"/>
              <w:rPr>
                <w:b/>
                <w:sz w:val="21"/>
              </w:rPr>
            </w:pPr>
            <w:r>
              <w:rPr>
                <w:b/>
                <w:sz w:val="21"/>
              </w:rPr>
              <w:t>Academic Program(s)/Center Name(s)</w:t>
            </w:r>
          </w:p>
          <w:p w14:paraId="683B85AD" w14:textId="77777777" w:rsidR="004B131E" w:rsidRDefault="007632E4">
            <w:pPr>
              <w:pStyle w:val="TableParagraph"/>
              <w:spacing w:before="152"/>
              <w:ind w:left="141"/>
              <w:rPr>
                <w:sz w:val="21"/>
              </w:rPr>
            </w:pPr>
            <w:r>
              <w:rPr>
                <w:color w:val="111111"/>
                <w:sz w:val="21"/>
              </w:rPr>
              <w:t>ESRM</w:t>
            </w:r>
          </w:p>
        </w:tc>
      </w:tr>
    </w:tbl>
    <w:p w14:paraId="3F2E2E59" w14:textId="77777777" w:rsidR="004B131E" w:rsidRDefault="004B131E">
      <w:pPr>
        <w:rPr>
          <w:sz w:val="21"/>
        </w:rPr>
        <w:sectPr w:rsidR="004B131E">
          <w:type w:val="continuous"/>
          <w:pgSz w:w="12240" w:h="15840"/>
          <w:pgMar w:top="240" w:right="20" w:bottom="0" w:left="20" w:header="720" w:footer="720" w:gutter="0"/>
          <w:cols w:space="720"/>
        </w:sectPr>
      </w:pPr>
    </w:p>
    <w:p w14:paraId="69B4E079" w14:textId="77777777" w:rsidR="004B131E" w:rsidRDefault="007632E4">
      <w:pPr>
        <w:pStyle w:val="Heading2"/>
        <w:spacing w:before="42"/>
      </w:pPr>
      <w:r>
        <w:lastRenderedPageBreak/>
        <w:pict w14:anchorId="6E6260F8">
          <v:shape id="_x0000_s1169" type="#_x0000_t202" alt="" style="position:absolute;left:0;text-align:left;margin-left:13.9pt;margin-top:16.75pt;width:286.7pt;height:24pt;z-index:-251644928;mso-wrap-style:square;mso-wrap-edited:f;mso-width-percent:0;mso-height-percent:0;mso-wrap-distance-left:0;mso-wrap-distance-right:0;mso-position-horizontal-relative:page;mso-width-percent:0;mso-height-percent:0;v-text-anchor:top" filled="f" strokecolor="#8a8d91">
            <v:textbox inset="0,0,0,0">
              <w:txbxContent>
                <w:p w14:paraId="2062CB1F" w14:textId="77777777" w:rsidR="004B131E" w:rsidRDefault="007632E4">
                  <w:pPr>
                    <w:pStyle w:val="BodyText"/>
                    <w:spacing w:before="93"/>
                  </w:pPr>
                  <w:r>
                    <w:rPr>
                      <w:color w:val="111111"/>
                    </w:rPr>
                    <w:t>10,807</w:t>
                  </w:r>
                </w:p>
              </w:txbxContent>
            </v:textbox>
            <w10:wrap type="topAndBottom" anchorx="page"/>
          </v:shape>
        </w:pict>
      </w:r>
      <w:r>
        <w:pict w14:anchorId="592F686D">
          <v:line id="_x0000_s1168" alt="" style="position:absolute;left:0;text-align:left;z-index:251673600;mso-wrap-edited:f;mso-width-percent:0;mso-height-percent:0;mso-position-horizontal-relative:page;mso-position-vertical-relative:page;mso-width-percent:0;mso-height-percent:0" from="7.15pt,0" to="7.15pt,791.95pt" strokecolor="#8a8d91">
            <w10:wrap anchorx="page" anchory="page"/>
          </v:line>
        </w:pict>
      </w:r>
      <w:r>
        <w:pict w14:anchorId="69B4DE35">
          <v:line id="_x0000_s1167" alt="" style="position:absolute;left:0;text-align:left;z-index:251674624;mso-wrap-edited:f;mso-width-percent:0;mso-height-percent:0;mso-position-horizontal-relative:page;mso-position-vertical-relative:page;mso-width-percent:0;mso-height-percent:0" from="604.85pt,0" to="604.85pt,791.95pt" strokecolor="#8a8d91">
            <w10:wrap anchorx="page" anchory="page"/>
          </v:line>
        </w:pict>
      </w:r>
      <w:r>
        <w:t>Estimated total Course Fee revenue</w:t>
      </w:r>
    </w:p>
    <w:p w14:paraId="5B14817C" w14:textId="77777777" w:rsidR="004B131E" w:rsidRDefault="004B131E">
      <w:pPr>
        <w:pStyle w:val="BodyText"/>
        <w:spacing w:before="1"/>
        <w:rPr>
          <w:b/>
          <w:sz w:val="10"/>
        </w:rPr>
      </w:pPr>
    </w:p>
    <w:p w14:paraId="3CB851BB" w14:textId="77777777" w:rsidR="004B131E" w:rsidRDefault="007632E4">
      <w:pPr>
        <w:spacing w:before="100"/>
        <w:ind w:left="250"/>
        <w:rPr>
          <w:b/>
          <w:sz w:val="21"/>
        </w:rPr>
      </w:pPr>
      <w:r>
        <w:pict w14:anchorId="3506A515">
          <v:shape id="_x0000_s1166" type="#_x0000_t202" alt="" style="position:absolute;left:0;text-align:left;margin-left:13.9pt;margin-top:19.65pt;width:286.7pt;height:24pt;z-index:-251643904;mso-wrap-style:square;mso-wrap-edited:f;mso-width-percent:0;mso-height-percent:0;mso-wrap-distance-left:0;mso-wrap-distance-right:0;mso-position-horizontal-relative:page;mso-width-percent:0;mso-height-percent:0;v-text-anchor:top" filled="f" strokecolor="#8a8d91">
            <v:textbox inset="0,0,0,0">
              <w:txbxContent>
                <w:p w14:paraId="573590FA" w14:textId="77777777" w:rsidR="004B131E" w:rsidRDefault="007632E4">
                  <w:pPr>
                    <w:pStyle w:val="BodyText"/>
                    <w:spacing w:before="93"/>
                  </w:pPr>
                  <w:r>
                    <w:rPr>
                      <w:color w:val="111111"/>
                    </w:rPr>
                    <w:t>54,900</w:t>
                  </w:r>
                </w:p>
              </w:txbxContent>
            </v:textbox>
            <w10:wrap type="topAndBottom" anchorx="page"/>
          </v:shape>
        </w:pict>
      </w:r>
      <w:r>
        <w:rPr>
          <w:b/>
          <w:sz w:val="21"/>
        </w:rPr>
        <w:t>Amount Requested from IRA</w:t>
      </w:r>
    </w:p>
    <w:p w14:paraId="06244B0E" w14:textId="77777777" w:rsidR="004B131E" w:rsidRDefault="004B131E">
      <w:pPr>
        <w:rPr>
          <w:sz w:val="21"/>
        </w:rPr>
        <w:sectPr w:rsidR="004B131E">
          <w:pgSz w:w="12240" w:h="15840"/>
          <w:pgMar w:top="0" w:right="20" w:bottom="0" w:left="20" w:header="720" w:footer="720" w:gutter="0"/>
          <w:cols w:space="720"/>
        </w:sectPr>
      </w:pPr>
    </w:p>
    <w:p w14:paraId="395FFC94" w14:textId="77777777" w:rsidR="004B131E" w:rsidRDefault="007632E4">
      <w:pPr>
        <w:pStyle w:val="BodyText"/>
        <w:ind w:left="242"/>
        <w:rPr>
          <w:sz w:val="20"/>
        </w:rPr>
      </w:pPr>
      <w:r>
        <w:rPr>
          <w:sz w:val="20"/>
        </w:rPr>
      </w:r>
      <w:r>
        <w:rPr>
          <w:sz w:val="20"/>
        </w:rPr>
        <w:pict w14:anchorId="75F90FF1">
          <v:group id="_x0000_s1161" alt="" style="width:287.45pt;height:24.75pt;mso-position-horizontal-relative:char;mso-position-vertical-relative:line" coordsize="5749,495">
            <v:line id="_x0000_s1162" alt="" style="position:absolute" from="0,8" to="5749,8" strokecolor="#8a8d91"/>
            <v:line id="_x0000_s1163" alt="" style="position:absolute" from="8,0" to="8,495" strokecolor="#8a8d91"/>
            <v:line id="_x0000_s1164" alt="" style="position:absolute" from="0,488" to="5749,488" strokecolor="#8a8d91"/>
            <v:line id="_x0000_s1165" alt="" style="position:absolute" from="5741,0" to="5741,495" strokecolor="#8a8d91"/>
            <w10:anchorlock/>
          </v:group>
        </w:pict>
      </w:r>
    </w:p>
    <w:p w14:paraId="32697EDA" w14:textId="77777777" w:rsidR="004B131E" w:rsidRDefault="004B131E">
      <w:pPr>
        <w:pStyle w:val="BodyText"/>
        <w:rPr>
          <w:b/>
          <w:sz w:val="20"/>
        </w:rPr>
      </w:pPr>
    </w:p>
    <w:p w14:paraId="143436CF" w14:textId="77777777" w:rsidR="004B131E" w:rsidRDefault="007632E4">
      <w:pPr>
        <w:spacing w:before="241"/>
        <w:ind w:left="310"/>
        <w:rPr>
          <w:sz w:val="27"/>
        </w:rPr>
      </w:pPr>
      <w:r>
        <w:pict w14:anchorId="777EF2D3">
          <v:group id="_x0000_s1150" alt="" style="position:absolute;left:0;text-align:left;margin-left:6.8pt;margin-top:9.6pt;width:598.45pt;height:544.55pt;z-index:-252151808;mso-position-horizontal-relative:page" coordorigin="136,192" coordsize="11969,10891">
            <v:line id="_x0000_s1151" alt="" style="position:absolute" from="136,200" to="12104,200" strokecolor="#8a8d91"/>
            <v:line id="_x0000_s1152" alt="" style="position:absolute" from="143,192" to="143,11083" strokecolor="#8a8d91"/>
            <v:line id="_x0000_s1153" alt="" style="position:absolute" from="136,11076" to="12104,11076" strokecolor="#8a8d91"/>
            <v:line id="_x0000_s1154" alt="" style="position:absolute" from="12097,192" to="12097,11083" strokecolor="#8a8d91"/>
            <v:rect id="_x0000_s1155" alt="" style="position:absolute;left:150;top:207;width:11939;height:436" fillcolor="#a9aaab" stroked="f"/>
            <v:line id="_x0000_s1156" alt="" style="position:absolute" from="151,636" to="12089,636" strokecolor="#8a8d91"/>
            <v:line id="_x0000_s1157" alt="" style="position:absolute" from="270,1779" to="11988,1779" strokecolor="#8a8d91"/>
            <v:line id="_x0000_s1158" alt="" style="position:absolute" from="278,1771" to="278,10963" strokecolor="#8a8d91"/>
            <v:line id="_x0000_s1159" alt="" style="position:absolute" from="270,10956" to="11988,10956" strokecolor="#8a8d91"/>
            <v:line id="_x0000_s1160" alt="" style="position:absolute" from="11980,1771" to="11980,10963" strokecolor="#8a8d91"/>
            <w10:wrap anchorx="page"/>
          </v:group>
        </w:pict>
      </w:r>
      <w:r>
        <w:rPr>
          <w:rFonts w:ascii="Arial" w:hAnsi="Arial"/>
          <w:color w:val="7A7F85"/>
          <w:position w:val="1"/>
          <w:sz w:val="24"/>
        </w:rPr>
        <w:t xml:space="preserve"> </w:t>
      </w:r>
      <w:r>
        <w:rPr>
          <w:sz w:val="27"/>
        </w:rPr>
        <w:t>2. Brief Activity Description</w:t>
      </w:r>
    </w:p>
    <w:p w14:paraId="32274CDC" w14:textId="77777777" w:rsidR="004B131E" w:rsidRDefault="004B131E">
      <w:pPr>
        <w:pStyle w:val="BodyText"/>
        <w:spacing w:before="5"/>
        <w:rPr>
          <w:sz w:val="24"/>
        </w:rPr>
      </w:pPr>
    </w:p>
    <w:p w14:paraId="28BC6D77" w14:textId="77777777" w:rsidR="004B131E" w:rsidRDefault="007632E4">
      <w:pPr>
        <w:pStyle w:val="BodyText"/>
        <w:ind w:left="325"/>
      </w:pPr>
      <w:r>
        <w:t>Describe the activity and its relationships to the educational objectives of the students' program or major</w:t>
      </w:r>
    </w:p>
    <w:p w14:paraId="5FC02407" w14:textId="77777777" w:rsidR="004B131E" w:rsidRDefault="004B131E">
      <w:pPr>
        <w:pStyle w:val="BodyText"/>
        <w:spacing w:before="9"/>
        <w:rPr>
          <w:sz w:val="29"/>
        </w:rPr>
      </w:pPr>
    </w:p>
    <w:p w14:paraId="69330A6A" w14:textId="77777777" w:rsidR="004B131E" w:rsidRDefault="007632E4">
      <w:pPr>
        <w:pStyle w:val="Heading2"/>
        <w:spacing w:before="0"/>
      </w:pPr>
      <w:r>
        <w:t>Brief Activity Description</w:t>
      </w:r>
    </w:p>
    <w:p w14:paraId="66237798" w14:textId="3A8F25A9" w:rsidR="004B131E" w:rsidRDefault="007632E4">
      <w:pPr>
        <w:pStyle w:val="BodyText"/>
        <w:spacing w:before="151"/>
        <w:ind w:left="265" w:right="200"/>
        <w:rPr>
          <w:color w:val="111111"/>
        </w:rPr>
      </w:pPr>
      <w:r>
        <w:rPr>
          <w:color w:val="111111"/>
        </w:rPr>
        <w:t xml:space="preserve">Students </w:t>
      </w:r>
      <w:r w:rsidR="00231556">
        <w:rPr>
          <w:color w:val="111111"/>
        </w:rPr>
        <w:t>enrolled</w:t>
      </w:r>
      <w:r>
        <w:rPr>
          <w:color w:val="111111"/>
        </w:rPr>
        <w:t xml:space="preserve"> in </w:t>
      </w:r>
      <w:r w:rsidR="009D093A">
        <w:rPr>
          <w:color w:val="111111"/>
        </w:rPr>
        <w:t>UNIV 391</w:t>
      </w:r>
      <w:r>
        <w:rPr>
          <w:color w:val="111111"/>
        </w:rPr>
        <w:t xml:space="preserve"> will partic</w:t>
      </w:r>
      <w:r>
        <w:rPr>
          <w:color w:val="111111"/>
        </w:rPr>
        <w:t xml:space="preserve">ipate in all aspects of this conservation-based research study, exploring </w:t>
      </w:r>
      <w:r w:rsidR="00231556">
        <w:rPr>
          <w:color w:val="111111"/>
        </w:rPr>
        <w:t xml:space="preserve">humpback </w:t>
      </w:r>
      <w:proofErr w:type="spellStart"/>
      <w:r w:rsidR="00231556">
        <w:rPr>
          <w:color w:val="111111"/>
        </w:rPr>
        <w:t>whale behavior</w:t>
      </w:r>
      <w:proofErr w:type="spellEnd"/>
      <w:r w:rsidR="00231556">
        <w:rPr>
          <w:color w:val="111111"/>
        </w:rPr>
        <w:t xml:space="preserve"> and </w:t>
      </w:r>
      <w:r>
        <w:rPr>
          <w:color w:val="111111"/>
        </w:rPr>
        <w:t xml:space="preserve">the impact of eco-tourism and </w:t>
      </w:r>
      <w:r w:rsidR="00231556">
        <w:rPr>
          <w:color w:val="111111"/>
        </w:rPr>
        <w:t xml:space="preserve">whale-watching </w:t>
      </w:r>
      <w:r>
        <w:rPr>
          <w:color w:val="111111"/>
        </w:rPr>
        <w:t>in Maui.</w:t>
      </w:r>
      <w:r w:rsidR="00231556">
        <w:rPr>
          <w:color w:val="111111"/>
        </w:rPr>
        <w:t xml:space="preserve"> </w:t>
      </w:r>
    </w:p>
    <w:p w14:paraId="7059BAE7" w14:textId="77777777" w:rsidR="004B131E" w:rsidRDefault="004B131E">
      <w:pPr>
        <w:pStyle w:val="BodyText"/>
        <w:spacing w:before="11"/>
        <w:rPr>
          <w:sz w:val="20"/>
        </w:rPr>
      </w:pPr>
    </w:p>
    <w:p w14:paraId="00EBBB3B" w14:textId="273CE2CA" w:rsidR="00C62173" w:rsidRDefault="007632E4" w:rsidP="0056070E">
      <w:pPr>
        <w:pStyle w:val="BodyText"/>
        <w:ind w:left="265"/>
        <w:rPr>
          <w:color w:val="111111"/>
        </w:rPr>
      </w:pPr>
      <w:r>
        <w:rPr>
          <w:color w:val="111111"/>
        </w:rPr>
        <w:t>Every winter, humpback whales from acros</w:t>
      </w:r>
      <w:r>
        <w:rPr>
          <w:color w:val="111111"/>
        </w:rPr>
        <w:t>s the North Pacific travel thousands of miles to the waters around Maui, Hawaii. Adults breed, females give birth and young humpback whale calves spend their first crucial few months in this region. As this endangered species recovers from the threat of ex</w:t>
      </w:r>
      <w:r>
        <w:rPr>
          <w:color w:val="111111"/>
        </w:rPr>
        <w:t>tinction, our research contributes directly towards the effective local management, ensuring the health, well-being and survival of future generations of humpback whales.</w:t>
      </w:r>
      <w:r w:rsidR="00C62173">
        <w:rPr>
          <w:color w:val="111111"/>
        </w:rPr>
        <w:t xml:space="preserve"> </w:t>
      </w:r>
    </w:p>
    <w:p w14:paraId="65D51A93" w14:textId="77777777" w:rsidR="0056070E" w:rsidRPr="0056070E" w:rsidRDefault="0056070E" w:rsidP="0056070E">
      <w:pPr>
        <w:pStyle w:val="BodyText"/>
        <w:ind w:left="265"/>
        <w:rPr>
          <w:color w:val="111111"/>
        </w:rPr>
      </w:pPr>
    </w:p>
    <w:p w14:paraId="478B6787" w14:textId="7358075A" w:rsidR="004B131E" w:rsidRPr="0056070E" w:rsidRDefault="00C62173" w:rsidP="0056070E">
      <w:pPr>
        <w:pStyle w:val="BodyText"/>
        <w:spacing w:line="237" w:lineRule="auto"/>
        <w:ind w:left="265" w:right="200"/>
      </w:pPr>
      <w:r>
        <w:rPr>
          <w:color w:val="111111"/>
        </w:rPr>
        <w:t xml:space="preserve">Marine mammal observation is an important sector of ecotourism in Maui, however, there are concerns that the industry is impacting the critical reproductive and feeding behaviors of marine megafauna. </w:t>
      </w:r>
      <w:r w:rsidR="0056070E">
        <w:rPr>
          <w:color w:val="111111"/>
        </w:rPr>
        <w:t>The concentration of human activity</w:t>
      </w:r>
      <w:r>
        <w:rPr>
          <w:color w:val="111111"/>
        </w:rPr>
        <w:t xml:space="preserve"> combined may be altering animals time budgets and habitat use.</w:t>
      </w:r>
      <w:r w:rsidR="0056070E">
        <w:rPr>
          <w:color w:val="111111"/>
        </w:rPr>
        <w:t xml:space="preserve"> </w:t>
      </w:r>
      <w:r>
        <w:t>Students will be involved in cutting-edge research using UAV (unmanned aerial vehicles) to examine whale behavior, stress responses to vessel proximity, and to capture whale exhalations to measure stress hormones. Students will contribute to ongoing long-term data sets on whale abundance, d</w:t>
      </w:r>
      <w:r w:rsidR="0056070E">
        <w:t xml:space="preserve">istribution and demography and identification catalogs of fluke pictures. Students will also contribute to the creation of effective communication tools for naturalists in the whale-watching industry. </w:t>
      </w:r>
    </w:p>
    <w:p w14:paraId="4D5C8D49" w14:textId="77777777" w:rsidR="004B131E" w:rsidRDefault="004B131E">
      <w:pPr>
        <w:pStyle w:val="BodyText"/>
        <w:spacing w:before="1"/>
        <w:rPr>
          <w:sz w:val="20"/>
        </w:rPr>
      </w:pPr>
    </w:p>
    <w:p w14:paraId="72A503BB" w14:textId="2D9E57F9" w:rsidR="004B131E" w:rsidRDefault="007632E4">
      <w:pPr>
        <w:pStyle w:val="BodyText"/>
        <w:spacing w:before="1"/>
        <w:ind w:left="265" w:right="237"/>
      </w:pPr>
      <w:r>
        <w:rPr>
          <w:color w:val="111111"/>
        </w:rPr>
        <w:t>The trip provides students with the opportunity to immerse themselves in the unparalleled natural environment and the culture of the Hawaiian Islands. Rainforest hikes in remote island regions are combined with snorkeling and ot</w:t>
      </w:r>
      <w:r>
        <w:rPr>
          <w:color w:val="111111"/>
        </w:rPr>
        <w:t>her activities so that students can appreciate the challenges that arise in this unique location. They see first-hand the conflicts that develop in the management of areas where high levels of human recreational activity and fragile marine habitat overlap.</w:t>
      </w:r>
      <w:r>
        <w:rPr>
          <w:color w:val="111111"/>
        </w:rPr>
        <w:t xml:space="preserve"> Associated outreach activities and featured local speakers that meet with our students round out the trip to allow students to fully consider and appreciate the human footprint in regions such as this.</w:t>
      </w:r>
      <w:r w:rsidR="00C62173">
        <w:rPr>
          <w:color w:val="111111"/>
        </w:rPr>
        <w:t xml:space="preserve"> Students will engage with representatives from the National Marine Sanctuary and explore the intersection of cultural and natural resources in the region.</w:t>
      </w:r>
    </w:p>
    <w:p w14:paraId="3F8D1173" w14:textId="77777777" w:rsidR="004B131E" w:rsidRDefault="004B131E">
      <w:pPr>
        <w:pStyle w:val="BodyText"/>
        <w:spacing w:before="1"/>
        <w:rPr>
          <w:sz w:val="20"/>
        </w:rPr>
      </w:pPr>
    </w:p>
    <w:p w14:paraId="21E32DA3" w14:textId="245F1F59" w:rsidR="004B131E" w:rsidRDefault="007632E4">
      <w:pPr>
        <w:pStyle w:val="BodyText"/>
        <w:ind w:left="265" w:right="200"/>
      </w:pPr>
      <w:r>
        <w:rPr>
          <w:color w:val="111111"/>
        </w:rPr>
        <w:t>To date, our results from this study present a compe</w:t>
      </w:r>
      <w:r>
        <w:rPr>
          <w:color w:val="111111"/>
        </w:rPr>
        <w:t xml:space="preserve">lling picture of how human activity may impact marine animal use of critical habitat. Findings from the first three years of the humpback research study were published in the Journal </w:t>
      </w:r>
      <w:proofErr w:type="spellStart"/>
      <w:r>
        <w:rPr>
          <w:color w:val="111111"/>
        </w:rPr>
        <w:t>PloS</w:t>
      </w:r>
      <w:proofErr w:type="spellEnd"/>
      <w:r>
        <w:rPr>
          <w:color w:val="111111"/>
        </w:rPr>
        <w:t xml:space="preserve"> One (Impact factor 4.3), and a second publication was released in Ja</w:t>
      </w:r>
      <w:r>
        <w:rPr>
          <w:color w:val="111111"/>
        </w:rPr>
        <w:t>nuary 2016.</w:t>
      </w:r>
      <w:r w:rsidR="00C62173">
        <w:rPr>
          <w:color w:val="111111"/>
        </w:rPr>
        <w:t xml:space="preserve"> Two student project posters from the 2018 IRA funded trip were awarded best poster at the 2018 SAGE CI Student Research Conference. </w:t>
      </w:r>
    </w:p>
    <w:p w14:paraId="235A9D49" w14:textId="77777777" w:rsidR="004B131E" w:rsidRDefault="004B131E">
      <w:pPr>
        <w:pStyle w:val="BodyText"/>
        <w:spacing w:before="6"/>
        <w:rPr>
          <w:sz w:val="20"/>
        </w:rPr>
      </w:pPr>
    </w:p>
    <w:p w14:paraId="6650AF8A" w14:textId="77777777" w:rsidR="004B131E" w:rsidRDefault="007632E4">
      <w:pPr>
        <w:pStyle w:val="BodyText"/>
        <w:spacing w:before="1"/>
        <w:ind w:left="265" w:right="200"/>
      </w:pPr>
      <w:r>
        <w:rPr>
          <w:color w:val="111111"/>
        </w:rPr>
        <w:t xml:space="preserve">To be effective, conservation-based work such as this needs to </w:t>
      </w:r>
      <w:proofErr w:type="gramStart"/>
      <w:r>
        <w:rPr>
          <w:color w:val="111111"/>
        </w:rPr>
        <w:t>communicated</w:t>
      </w:r>
      <w:proofErr w:type="gramEnd"/>
      <w:r>
        <w:rPr>
          <w:color w:val="111111"/>
        </w:rPr>
        <w:t xml:space="preserve"> to the public at large. Consequently, the larger goals of this study provide a perfect vehicle for the involvement of students and faculty from the range of discipline</w:t>
      </w:r>
      <w:r>
        <w:rPr>
          <w:color w:val="111111"/>
        </w:rPr>
        <w:t>s across our campus. Previously, students from the Communications, Art and Business programs have participated in the course and made substantial contributions to the overall impact of this activity. We plan to maintain this interdisciplinary approach to o</w:t>
      </w:r>
      <w:r>
        <w:rPr>
          <w:color w:val="111111"/>
        </w:rPr>
        <w:t>ur work, promoting the course across campus and actively encouraging applications from students outside the traditional sciences.</w:t>
      </w:r>
    </w:p>
    <w:p w14:paraId="406B3FE9" w14:textId="77777777" w:rsidR="004B131E" w:rsidRDefault="004B131E">
      <w:pPr>
        <w:pStyle w:val="BodyText"/>
        <w:rPr>
          <w:sz w:val="20"/>
        </w:rPr>
      </w:pPr>
    </w:p>
    <w:p w14:paraId="6D7FB45E" w14:textId="77777777" w:rsidR="004B131E" w:rsidRDefault="004B131E">
      <w:pPr>
        <w:pStyle w:val="BodyText"/>
        <w:rPr>
          <w:sz w:val="20"/>
        </w:rPr>
      </w:pPr>
    </w:p>
    <w:p w14:paraId="57377B79" w14:textId="77777777" w:rsidR="004B131E" w:rsidRDefault="007632E4">
      <w:pPr>
        <w:pStyle w:val="BodyText"/>
        <w:spacing w:before="7"/>
        <w:rPr>
          <w:sz w:val="17"/>
        </w:rPr>
      </w:pPr>
      <w:r>
        <w:pict w14:anchorId="34357F69">
          <v:shape id="_x0000_s1149" type="#_x0000_t202" alt="" style="position:absolute;margin-left:7.15pt;margin-top:13pt;width:597.7pt;height:21.8pt;z-index:-251639808;mso-wrap-style:square;mso-wrap-edited:f;mso-width-percent:0;mso-height-percent:0;mso-wrap-distance-left:0;mso-wrap-distance-right:0;mso-position-horizontal-relative:page;mso-width-percent:0;mso-height-percent:0;v-text-anchor:top" fillcolor="#a9aaab" strokecolor="#8a8d91">
            <v:textbox inset="0,0,0,0">
              <w:txbxContent>
                <w:p w14:paraId="690A20CC" w14:textId="77777777" w:rsidR="004B131E" w:rsidRDefault="007632E4">
                  <w:pPr>
                    <w:spacing w:before="33"/>
                    <w:ind w:left="179"/>
                    <w:rPr>
                      <w:sz w:val="27"/>
                    </w:rPr>
                  </w:pPr>
                  <w:r>
                    <w:rPr>
                      <w:rFonts w:ascii="Arial" w:hAnsi="Arial"/>
                      <w:color w:val="7A7F85"/>
                      <w:position w:val="1"/>
                      <w:sz w:val="24"/>
                    </w:rPr>
                    <w:t xml:space="preserve"> </w:t>
                  </w:r>
                  <w:r>
                    <w:rPr>
                      <w:sz w:val="27"/>
                    </w:rPr>
                    <w:t>3. Learning Outcomes and Relation of IRA to Course Offerings</w:t>
                  </w:r>
                </w:p>
              </w:txbxContent>
            </v:textbox>
            <w10:wrap type="topAndBottom" anchorx="page"/>
          </v:shape>
        </w:pict>
      </w:r>
    </w:p>
    <w:p w14:paraId="0688BE95" w14:textId="77777777" w:rsidR="004B131E" w:rsidRDefault="004B131E">
      <w:pPr>
        <w:pStyle w:val="BodyText"/>
        <w:spacing w:before="10"/>
        <w:rPr>
          <w:sz w:val="26"/>
        </w:rPr>
      </w:pPr>
    </w:p>
    <w:p w14:paraId="470403A4" w14:textId="77777777" w:rsidR="004B131E" w:rsidRDefault="007632E4">
      <w:pPr>
        <w:pStyle w:val="BodyText"/>
        <w:spacing w:before="101" w:line="307" w:lineRule="auto"/>
        <w:ind w:left="325" w:right="200"/>
      </w:pPr>
      <w:r>
        <w:pict w14:anchorId="6C5D3C6C">
          <v:line id="_x0000_s1148" alt="" style="position:absolute;left:0;text-align:left;z-index:251677696;mso-wrap-edited:f;mso-width-percent:0;mso-height-percent:0;mso-position-horizontal-relative:page;mso-width-percent:0;mso-height-percent:0" from="7.15pt,-40.2pt" to="7.15pt,118.25pt" strokecolor="#8a8d91">
            <w10:wrap anchorx="page"/>
          </v:line>
        </w:pict>
      </w:r>
      <w:r>
        <w:pict w14:anchorId="73945E82">
          <v:line id="_x0000_s1147" alt="" style="position:absolute;left:0;text-align:left;z-index:251678720;mso-wrap-edited:f;mso-width-percent:0;mso-height-percent:0;mso-position-horizontal-relative:page;mso-width-percent:0;mso-height-percent:0" from="604.85pt,-40.2pt" to="604.85pt,118.25pt" strokecolor="#8a8d91">
            <w10:wrap anchorx="page"/>
          </v:line>
        </w:pict>
      </w:r>
      <w:r>
        <w:t>All IRAs must be integrally related to the formal instructional offerings of the University and must be associated with scheduled credit courses.</w:t>
      </w:r>
    </w:p>
    <w:p w14:paraId="000C762F" w14:textId="77777777" w:rsidR="004B131E" w:rsidRDefault="004B131E">
      <w:pPr>
        <w:pStyle w:val="BodyText"/>
        <w:spacing w:before="1"/>
        <w:rPr>
          <w:sz w:val="11"/>
        </w:rPr>
      </w:pPr>
    </w:p>
    <w:p w14:paraId="791EA71D" w14:textId="77777777" w:rsidR="004B131E" w:rsidRDefault="007632E4">
      <w:pPr>
        <w:pStyle w:val="ListParagraph"/>
        <w:numPr>
          <w:ilvl w:val="0"/>
          <w:numId w:val="1"/>
        </w:numPr>
        <w:tabs>
          <w:tab w:val="left" w:pos="925"/>
        </w:tabs>
        <w:spacing w:before="101"/>
        <w:rPr>
          <w:sz w:val="21"/>
        </w:rPr>
      </w:pPr>
      <w:r>
        <w:rPr>
          <w:sz w:val="21"/>
        </w:rPr>
        <w:t>Please list all classes that directly relate</w:t>
      </w:r>
      <w:r>
        <w:rPr>
          <w:sz w:val="21"/>
        </w:rPr>
        <w:t xml:space="preserve"> to the proposed</w:t>
      </w:r>
      <w:r>
        <w:rPr>
          <w:spacing w:val="-16"/>
          <w:sz w:val="21"/>
        </w:rPr>
        <w:t xml:space="preserve"> </w:t>
      </w:r>
      <w:r>
        <w:rPr>
          <w:sz w:val="21"/>
        </w:rPr>
        <w:t>activity.</w:t>
      </w:r>
    </w:p>
    <w:p w14:paraId="27FDECAA" w14:textId="77777777" w:rsidR="004B131E" w:rsidRDefault="007632E4">
      <w:pPr>
        <w:pStyle w:val="ListParagraph"/>
        <w:numPr>
          <w:ilvl w:val="0"/>
          <w:numId w:val="1"/>
        </w:numPr>
        <w:tabs>
          <w:tab w:val="left" w:pos="925"/>
        </w:tabs>
        <w:spacing w:line="307" w:lineRule="auto"/>
        <w:ind w:right="581"/>
        <w:rPr>
          <w:sz w:val="21"/>
        </w:rPr>
      </w:pPr>
      <w:r>
        <w:rPr>
          <w:sz w:val="21"/>
        </w:rPr>
        <w:t>For</w:t>
      </w:r>
      <w:r>
        <w:rPr>
          <w:spacing w:val="-6"/>
          <w:sz w:val="21"/>
        </w:rPr>
        <w:t xml:space="preserve"> </w:t>
      </w:r>
      <w:r>
        <w:rPr>
          <w:sz w:val="21"/>
        </w:rPr>
        <w:t>each</w:t>
      </w:r>
      <w:r>
        <w:rPr>
          <w:spacing w:val="-5"/>
          <w:sz w:val="21"/>
        </w:rPr>
        <w:t xml:space="preserve"> </w:t>
      </w:r>
      <w:r>
        <w:rPr>
          <w:sz w:val="21"/>
        </w:rPr>
        <w:t>class</w:t>
      </w:r>
      <w:r>
        <w:rPr>
          <w:spacing w:val="-5"/>
          <w:sz w:val="21"/>
        </w:rPr>
        <w:t xml:space="preserve"> </w:t>
      </w:r>
      <w:r>
        <w:rPr>
          <w:sz w:val="21"/>
        </w:rPr>
        <w:t>listed,</w:t>
      </w:r>
      <w:r>
        <w:rPr>
          <w:spacing w:val="-5"/>
          <w:sz w:val="21"/>
        </w:rPr>
        <w:t xml:space="preserve"> </w:t>
      </w:r>
      <w:r>
        <w:rPr>
          <w:sz w:val="21"/>
        </w:rPr>
        <w:t>describe</w:t>
      </w:r>
      <w:r>
        <w:rPr>
          <w:spacing w:val="-5"/>
          <w:sz w:val="21"/>
        </w:rPr>
        <w:t xml:space="preserve"> </w:t>
      </w:r>
      <w:r>
        <w:rPr>
          <w:sz w:val="21"/>
        </w:rPr>
        <w:t>in</w:t>
      </w:r>
      <w:r>
        <w:rPr>
          <w:spacing w:val="-5"/>
          <w:sz w:val="21"/>
        </w:rPr>
        <w:t xml:space="preserve"> </w:t>
      </w:r>
      <w:r>
        <w:rPr>
          <w:sz w:val="21"/>
        </w:rPr>
        <w:t>detail</w:t>
      </w:r>
      <w:r>
        <w:rPr>
          <w:spacing w:val="-6"/>
          <w:sz w:val="21"/>
        </w:rPr>
        <w:t xml:space="preserve"> </w:t>
      </w:r>
      <w:r>
        <w:rPr>
          <w:sz w:val="21"/>
        </w:rPr>
        <w:t>how</w:t>
      </w:r>
      <w:r>
        <w:rPr>
          <w:spacing w:val="-5"/>
          <w:sz w:val="21"/>
        </w:rPr>
        <w:t xml:space="preserve"> </w:t>
      </w:r>
      <w:r>
        <w:rPr>
          <w:sz w:val="21"/>
        </w:rPr>
        <w:t>exactly</w:t>
      </w:r>
      <w:r>
        <w:rPr>
          <w:spacing w:val="-5"/>
          <w:sz w:val="21"/>
        </w:rPr>
        <w:t xml:space="preserve"> </w:t>
      </w:r>
      <w:r>
        <w:rPr>
          <w:sz w:val="21"/>
        </w:rPr>
        <w:t>the</w:t>
      </w:r>
      <w:r>
        <w:rPr>
          <w:spacing w:val="-5"/>
          <w:sz w:val="21"/>
        </w:rPr>
        <w:t xml:space="preserve"> </w:t>
      </w:r>
      <w:r>
        <w:rPr>
          <w:sz w:val="21"/>
        </w:rPr>
        <w:t>IRA</w:t>
      </w:r>
      <w:r>
        <w:rPr>
          <w:spacing w:val="-5"/>
          <w:sz w:val="21"/>
        </w:rPr>
        <w:t xml:space="preserve"> </w:t>
      </w:r>
      <w:r>
        <w:rPr>
          <w:sz w:val="21"/>
        </w:rPr>
        <w:t>activity</w:t>
      </w:r>
      <w:r>
        <w:rPr>
          <w:spacing w:val="-5"/>
          <w:sz w:val="21"/>
        </w:rPr>
        <w:t xml:space="preserve"> </w:t>
      </w:r>
      <w:r>
        <w:rPr>
          <w:sz w:val="21"/>
        </w:rPr>
        <w:t>will</w:t>
      </w:r>
      <w:r>
        <w:rPr>
          <w:spacing w:val="-5"/>
          <w:sz w:val="21"/>
        </w:rPr>
        <w:t xml:space="preserve"> </w:t>
      </w:r>
      <w:r>
        <w:rPr>
          <w:sz w:val="21"/>
        </w:rPr>
        <w:t>be</w:t>
      </w:r>
      <w:r>
        <w:rPr>
          <w:spacing w:val="-6"/>
          <w:sz w:val="21"/>
        </w:rPr>
        <w:t xml:space="preserve"> </w:t>
      </w:r>
      <w:r>
        <w:rPr>
          <w:sz w:val="21"/>
        </w:rPr>
        <w:t>integrated</w:t>
      </w:r>
      <w:r>
        <w:rPr>
          <w:spacing w:val="-5"/>
          <w:sz w:val="21"/>
        </w:rPr>
        <w:t xml:space="preserve"> </w:t>
      </w:r>
      <w:r>
        <w:rPr>
          <w:sz w:val="21"/>
        </w:rPr>
        <w:t>with</w:t>
      </w:r>
      <w:r>
        <w:rPr>
          <w:spacing w:val="-5"/>
          <w:sz w:val="21"/>
        </w:rPr>
        <w:t xml:space="preserve"> </w:t>
      </w:r>
      <w:r>
        <w:rPr>
          <w:sz w:val="21"/>
        </w:rPr>
        <w:t>the</w:t>
      </w:r>
      <w:r>
        <w:rPr>
          <w:spacing w:val="-5"/>
          <w:sz w:val="21"/>
        </w:rPr>
        <w:t xml:space="preserve"> </w:t>
      </w:r>
      <w:r>
        <w:rPr>
          <w:sz w:val="21"/>
        </w:rPr>
        <w:t>class's</w:t>
      </w:r>
      <w:r>
        <w:rPr>
          <w:spacing w:val="-5"/>
          <w:sz w:val="21"/>
        </w:rPr>
        <w:t xml:space="preserve"> </w:t>
      </w:r>
      <w:r>
        <w:rPr>
          <w:sz w:val="21"/>
        </w:rPr>
        <w:t>activities,</w:t>
      </w:r>
      <w:r>
        <w:rPr>
          <w:spacing w:val="-5"/>
          <w:sz w:val="21"/>
        </w:rPr>
        <w:t xml:space="preserve"> </w:t>
      </w:r>
      <w:r>
        <w:rPr>
          <w:sz w:val="21"/>
        </w:rPr>
        <w:t>how often/ on what expected date(s), and to what</w:t>
      </w:r>
      <w:r>
        <w:rPr>
          <w:spacing w:val="-11"/>
          <w:sz w:val="21"/>
        </w:rPr>
        <w:t xml:space="preserve"> </w:t>
      </w:r>
      <w:r>
        <w:rPr>
          <w:sz w:val="21"/>
        </w:rPr>
        <w:t>extent</w:t>
      </w:r>
    </w:p>
    <w:p w14:paraId="536CF0E0" w14:textId="77777777" w:rsidR="004B131E" w:rsidRDefault="004B131E">
      <w:pPr>
        <w:spacing w:line="307" w:lineRule="auto"/>
        <w:rPr>
          <w:sz w:val="21"/>
        </w:rPr>
        <w:sectPr w:rsidR="004B131E">
          <w:pgSz w:w="12240" w:h="15840"/>
          <w:pgMar w:top="440" w:right="20" w:bottom="0" w:left="20" w:header="720" w:footer="720" w:gutter="0"/>
          <w:cols w:space="720"/>
        </w:sectPr>
      </w:pPr>
    </w:p>
    <w:p w14:paraId="1561A748" w14:textId="77777777" w:rsidR="004B131E" w:rsidRDefault="007632E4">
      <w:pPr>
        <w:pStyle w:val="BodyText"/>
        <w:ind w:left="242"/>
        <w:rPr>
          <w:sz w:val="20"/>
        </w:rPr>
      </w:pPr>
      <w:r>
        <w:lastRenderedPageBreak/>
        <w:pict w14:anchorId="33DBE19A">
          <v:line id="_x0000_s1146" alt="" style="position:absolute;left:0;text-align:left;z-index:251688960;mso-wrap-edited:f;mso-width-percent:0;mso-height-percent:0;mso-position-horizontal-relative:page;mso-position-vertical-relative:page;mso-width-percent:0;mso-height-percent:0" from="7.15pt,277.35pt" to="7.15pt,498.05pt" strokecolor="#8a8d91">
            <w10:wrap anchorx="page" anchory="page"/>
          </v:line>
        </w:pict>
      </w:r>
      <w:r>
        <w:pict w14:anchorId="369164ED">
          <v:line id="_x0000_s1145" alt="" style="position:absolute;left:0;text-align:left;z-index:251689984;mso-wrap-edited:f;mso-width-percent:0;mso-height-percent:0;mso-position-horizontal-relative:page;mso-position-vertical-relative:page;mso-width-percent:0;mso-height-percent:0" from="604.85pt,277.35pt" to="604.85pt,498.05pt" strokecolor="#8a8d91">
            <w10:wrap anchorx="page" anchory="page"/>
          </v:line>
        </w:pict>
      </w:r>
      <w:r>
        <w:rPr>
          <w:sz w:val="20"/>
        </w:rPr>
      </w:r>
      <w:r>
        <w:rPr>
          <w:sz w:val="20"/>
        </w:rPr>
        <w:pict w14:anchorId="75526CEF">
          <v:group id="_x0000_s1140" alt="" style="width:585.9pt;height:232.8pt;mso-position-horizontal-relative:char;mso-position-vertical-relative:line" coordsize="11718,4656">
            <v:line id="_x0000_s1141" alt="" style="position:absolute" from="0,8" to="11718,8" strokecolor="#8a8d91"/>
            <v:line id="_x0000_s1142" alt="" style="position:absolute" from="8,0" to="8,4656" strokecolor="#8a8d91"/>
            <v:line id="_x0000_s1143" alt="" style="position:absolute" from="0,4649" to="11718,4649" strokecolor="#8a8d91"/>
            <v:line id="_x0000_s1144" alt="" style="position:absolute" from="11711,0" to="11711,4656" strokecolor="#8a8d91"/>
            <w10:anchorlock/>
          </v:group>
        </w:pict>
      </w:r>
    </w:p>
    <w:p w14:paraId="5E5B29D4" w14:textId="77777777" w:rsidR="004B131E" w:rsidRDefault="004B131E">
      <w:pPr>
        <w:pStyle w:val="BodyText"/>
        <w:rPr>
          <w:sz w:val="20"/>
        </w:rPr>
      </w:pPr>
    </w:p>
    <w:p w14:paraId="6A609E74" w14:textId="77777777" w:rsidR="004B131E" w:rsidRDefault="007632E4">
      <w:pPr>
        <w:pStyle w:val="BodyText"/>
        <w:spacing w:before="1"/>
        <w:rPr>
          <w:sz w:val="12"/>
        </w:rPr>
      </w:pPr>
      <w:r>
        <w:pict w14:anchorId="43D2EA5B">
          <v:group id="_x0000_s1136" alt="" style="position:absolute;margin-left:6.8pt;margin-top:9.3pt;width:598.45pt;height:220.7pt;z-index:-251631616;mso-wrap-distance-left:0;mso-wrap-distance-right:0;mso-position-horizontal-relative:page" coordorigin="136,186" coordsize="11969,4414">
            <v:shape id="_x0000_s1137" type="#_x0000_t202" alt="" style="position:absolute;left:143;top:628;width:11954;height:3963;mso-wrap-style:square;v-text-anchor:top" filled="f" strokecolor="#8a8d91">
              <v:textbox inset="0,0,0,0">
                <w:txbxContent>
                  <w:p w14:paraId="40F8BD98" w14:textId="77777777" w:rsidR="004B131E" w:rsidRDefault="004B131E">
                    <w:pPr>
                      <w:spacing w:before="1"/>
                      <w:rPr>
                        <w:sz w:val="18"/>
                      </w:rPr>
                    </w:pPr>
                  </w:p>
                  <w:p w14:paraId="218E3AD9" w14:textId="77777777" w:rsidR="004B131E" w:rsidRDefault="007632E4">
                    <w:pPr>
                      <w:ind w:left="194"/>
                      <w:rPr>
                        <w:sz w:val="21"/>
                      </w:rPr>
                    </w:pPr>
                    <w:r>
                      <w:rPr>
                        <w:sz w:val="21"/>
                      </w:rPr>
                      <w:t>Describe the assessment process and measures that the program will use to determine if it has attained its educational goals.</w:t>
                    </w:r>
                  </w:p>
                  <w:p w14:paraId="68746D5F" w14:textId="77777777" w:rsidR="004B131E" w:rsidRDefault="007632E4">
                    <w:pPr>
                      <w:spacing w:before="74" w:line="578" w:lineRule="auto"/>
                      <w:ind w:left="119" w:right="3817" w:firstLine="75"/>
                      <w:rPr>
                        <w:b/>
                        <w:sz w:val="21"/>
                      </w:rPr>
                    </w:pPr>
                    <w:r>
                      <w:rPr>
                        <w:b/>
                        <w:sz w:val="21"/>
                      </w:rPr>
                      <w:t>Please note that a report will be due at the end of the semester. Description of Assessment Process</w:t>
                    </w:r>
                  </w:p>
                </w:txbxContent>
              </v:textbox>
            </v:shape>
            <v:shape id="_x0000_s1138" type="#_x0000_t202" alt="" style="position:absolute;left:143;top:193;width:11954;height:436;mso-wrap-style:square;v-text-anchor:top" fillcolor="#a9aaab" strokecolor="#8a8d91">
              <v:textbox inset="0,0,0,0">
                <w:txbxContent>
                  <w:p w14:paraId="48A9CCBB" w14:textId="77777777" w:rsidR="004B131E" w:rsidRDefault="007632E4">
                    <w:pPr>
                      <w:spacing w:before="33"/>
                      <w:ind w:left="179"/>
                      <w:rPr>
                        <w:sz w:val="27"/>
                      </w:rPr>
                    </w:pPr>
                    <w:r>
                      <w:rPr>
                        <w:rFonts w:ascii="Arial" w:hAnsi="Arial"/>
                        <w:color w:val="7A7F85"/>
                        <w:position w:val="1"/>
                        <w:sz w:val="24"/>
                      </w:rPr>
                      <w:t xml:space="preserve"> </w:t>
                    </w:r>
                    <w:r>
                      <w:rPr>
                        <w:sz w:val="27"/>
                      </w:rPr>
                      <w:t>4. Activity Assessment</w:t>
                    </w:r>
                  </w:p>
                </w:txbxContent>
              </v:textbox>
            </v:shape>
            <v:shape id="_x0000_s1139" type="#_x0000_t202" alt="" style="position:absolute;left:277;top:2098;width:11703;height:2373;mso-wrap-style:square;v-text-anchor:top" filled="f" strokecolor="#8a8d91">
              <v:textbox inset="0,0,0,0">
                <w:txbxContent>
                  <w:p w14:paraId="28947AE3" w14:textId="77777777" w:rsidR="004B131E" w:rsidRDefault="007632E4">
                    <w:pPr>
                      <w:spacing w:before="93"/>
                      <w:ind w:right="66"/>
                      <w:rPr>
                        <w:sz w:val="21"/>
                      </w:rPr>
                    </w:pPr>
                    <w:r>
                      <w:rPr>
                        <w:color w:val="111111"/>
                        <w:sz w:val="21"/>
                      </w:rPr>
                      <w:t>Students enrolled in ESRM/BIO 313 laboratory section in Spring 2019 will analyze data collected on humpback whale behavior, coral reef community composition and health and aquarium target fish density. All students will be required to collaborate on the pr</w:t>
                    </w:r>
                    <w:r>
                      <w:rPr>
                        <w:color w:val="111111"/>
                        <w:sz w:val="21"/>
                      </w:rPr>
                      <w:t>oduction of posters and presentations for the SAGE research forum here on campus and part of the student’s overall grade will be assigned based on these presentations and posters.</w:t>
                    </w:r>
                  </w:p>
                  <w:p w14:paraId="633B145B" w14:textId="77777777" w:rsidR="004B131E" w:rsidRDefault="007632E4">
                    <w:pPr>
                      <w:spacing w:line="237" w:lineRule="auto"/>
                      <w:rPr>
                        <w:sz w:val="21"/>
                      </w:rPr>
                    </w:pPr>
                    <w:r>
                      <w:rPr>
                        <w:color w:val="111111"/>
                        <w:sz w:val="21"/>
                      </w:rPr>
                      <w:t>Students</w:t>
                    </w:r>
                    <w:r>
                      <w:rPr>
                        <w:color w:val="111111"/>
                        <w:spacing w:val="-6"/>
                        <w:sz w:val="21"/>
                      </w:rPr>
                      <w:t xml:space="preserve"> </w:t>
                    </w:r>
                    <w:r>
                      <w:rPr>
                        <w:color w:val="111111"/>
                        <w:sz w:val="21"/>
                      </w:rPr>
                      <w:t>will</w:t>
                    </w:r>
                    <w:r>
                      <w:rPr>
                        <w:color w:val="111111"/>
                        <w:spacing w:val="-6"/>
                        <w:sz w:val="21"/>
                      </w:rPr>
                      <w:t xml:space="preserve"> </w:t>
                    </w:r>
                    <w:r>
                      <w:rPr>
                        <w:color w:val="111111"/>
                        <w:sz w:val="21"/>
                      </w:rPr>
                      <w:t>be</w:t>
                    </w:r>
                    <w:r>
                      <w:rPr>
                        <w:color w:val="111111"/>
                        <w:spacing w:val="-6"/>
                        <w:sz w:val="21"/>
                      </w:rPr>
                      <w:t xml:space="preserve"> </w:t>
                    </w:r>
                    <w:r>
                      <w:rPr>
                        <w:color w:val="111111"/>
                        <w:sz w:val="21"/>
                      </w:rPr>
                      <w:t>provided</w:t>
                    </w:r>
                    <w:r>
                      <w:rPr>
                        <w:color w:val="111111"/>
                        <w:spacing w:val="-6"/>
                        <w:sz w:val="21"/>
                      </w:rPr>
                      <w:t xml:space="preserve"> </w:t>
                    </w:r>
                    <w:r>
                      <w:rPr>
                        <w:color w:val="111111"/>
                        <w:sz w:val="21"/>
                      </w:rPr>
                      <w:t>with</w:t>
                    </w:r>
                    <w:r>
                      <w:rPr>
                        <w:color w:val="111111"/>
                        <w:spacing w:val="-6"/>
                        <w:sz w:val="21"/>
                      </w:rPr>
                      <w:t xml:space="preserve"> </w:t>
                    </w:r>
                    <w:r>
                      <w:rPr>
                        <w:color w:val="111111"/>
                        <w:sz w:val="21"/>
                      </w:rPr>
                      <w:t>a</w:t>
                    </w:r>
                    <w:r>
                      <w:rPr>
                        <w:color w:val="111111"/>
                        <w:spacing w:val="-6"/>
                        <w:sz w:val="21"/>
                      </w:rPr>
                      <w:t xml:space="preserve"> </w:t>
                    </w:r>
                    <w:r>
                      <w:rPr>
                        <w:color w:val="111111"/>
                        <w:sz w:val="21"/>
                      </w:rPr>
                      <w:t>marking</w:t>
                    </w:r>
                    <w:r>
                      <w:rPr>
                        <w:color w:val="111111"/>
                        <w:spacing w:val="-6"/>
                        <w:sz w:val="21"/>
                      </w:rPr>
                      <w:t xml:space="preserve"> </w:t>
                    </w:r>
                    <w:r>
                      <w:rPr>
                        <w:color w:val="111111"/>
                        <w:sz w:val="21"/>
                      </w:rPr>
                      <w:t>rubric,</w:t>
                    </w:r>
                    <w:r>
                      <w:rPr>
                        <w:color w:val="111111"/>
                        <w:spacing w:val="-6"/>
                        <w:sz w:val="21"/>
                      </w:rPr>
                      <w:t xml:space="preserve"> </w:t>
                    </w:r>
                    <w:r>
                      <w:rPr>
                        <w:color w:val="111111"/>
                        <w:sz w:val="21"/>
                      </w:rPr>
                      <w:t>emphasizing</w:t>
                    </w:r>
                    <w:r>
                      <w:rPr>
                        <w:color w:val="111111"/>
                        <w:spacing w:val="-6"/>
                        <w:sz w:val="21"/>
                      </w:rPr>
                      <w:t xml:space="preserve"> </w:t>
                    </w:r>
                    <w:r>
                      <w:rPr>
                        <w:color w:val="111111"/>
                        <w:sz w:val="21"/>
                      </w:rPr>
                      <w:t>the</w:t>
                    </w:r>
                    <w:r>
                      <w:rPr>
                        <w:color w:val="111111"/>
                        <w:spacing w:val="-6"/>
                        <w:sz w:val="21"/>
                      </w:rPr>
                      <w:t xml:space="preserve"> </w:t>
                    </w:r>
                    <w:r>
                      <w:rPr>
                        <w:color w:val="111111"/>
                        <w:sz w:val="21"/>
                      </w:rPr>
                      <w:t>statement</w:t>
                    </w:r>
                    <w:r>
                      <w:rPr>
                        <w:color w:val="111111"/>
                        <w:spacing w:val="-6"/>
                        <w:sz w:val="21"/>
                      </w:rPr>
                      <w:t xml:space="preserve"> </w:t>
                    </w:r>
                    <w:r>
                      <w:rPr>
                        <w:color w:val="111111"/>
                        <w:sz w:val="21"/>
                      </w:rPr>
                      <w:t>o</w:t>
                    </w:r>
                    <w:r>
                      <w:rPr>
                        <w:color w:val="111111"/>
                        <w:sz w:val="21"/>
                      </w:rPr>
                      <w:t>f</w:t>
                    </w:r>
                    <w:r>
                      <w:rPr>
                        <w:color w:val="111111"/>
                        <w:spacing w:val="-6"/>
                        <w:sz w:val="21"/>
                      </w:rPr>
                      <w:t xml:space="preserve"> </w:t>
                    </w:r>
                    <w:r>
                      <w:rPr>
                        <w:color w:val="111111"/>
                        <w:sz w:val="21"/>
                      </w:rPr>
                      <w:t>clear</w:t>
                    </w:r>
                    <w:r>
                      <w:rPr>
                        <w:color w:val="111111"/>
                        <w:spacing w:val="-5"/>
                        <w:sz w:val="21"/>
                      </w:rPr>
                      <w:t xml:space="preserve"> </w:t>
                    </w:r>
                    <w:r>
                      <w:rPr>
                        <w:color w:val="111111"/>
                        <w:sz w:val="21"/>
                      </w:rPr>
                      <w:t>questions</w:t>
                    </w:r>
                    <w:r>
                      <w:rPr>
                        <w:color w:val="111111"/>
                        <w:spacing w:val="-6"/>
                        <w:sz w:val="21"/>
                      </w:rPr>
                      <w:t xml:space="preserve"> </w:t>
                    </w:r>
                    <w:r>
                      <w:rPr>
                        <w:color w:val="111111"/>
                        <w:sz w:val="21"/>
                      </w:rPr>
                      <w:t>and</w:t>
                    </w:r>
                    <w:r>
                      <w:rPr>
                        <w:color w:val="111111"/>
                        <w:spacing w:val="-6"/>
                        <w:sz w:val="21"/>
                      </w:rPr>
                      <w:t xml:space="preserve"> </w:t>
                    </w:r>
                    <w:r>
                      <w:rPr>
                        <w:color w:val="111111"/>
                        <w:sz w:val="21"/>
                      </w:rPr>
                      <w:t>associated</w:t>
                    </w:r>
                    <w:r>
                      <w:rPr>
                        <w:color w:val="111111"/>
                        <w:spacing w:val="-6"/>
                        <w:sz w:val="21"/>
                      </w:rPr>
                      <w:t xml:space="preserve"> </w:t>
                    </w:r>
                    <w:r>
                      <w:rPr>
                        <w:color w:val="111111"/>
                        <w:sz w:val="21"/>
                      </w:rPr>
                      <w:t>hypotheses,</w:t>
                    </w:r>
                    <w:r>
                      <w:rPr>
                        <w:color w:val="111111"/>
                        <w:spacing w:val="-6"/>
                        <w:sz w:val="21"/>
                      </w:rPr>
                      <w:t xml:space="preserve"> </w:t>
                    </w:r>
                    <w:r>
                      <w:rPr>
                        <w:color w:val="111111"/>
                        <w:sz w:val="21"/>
                      </w:rPr>
                      <w:t>the explanation of key components of their methods, results and full analysis and interpretation. We will seek additional opportunities for the dissemination of the data at professional conferences. Following pr</w:t>
                    </w:r>
                    <w:r>
                      <w:rPr>
                        <w:color w:val="111111"/>
                        <w:sz w:val="21"/>
                      </w:rPr>
                      <w:t>ior trips, students travelled to the Marine Mammalogy Society conference to present their</w:t>
                    </w:r>
                    <w:r>
                      <w:rPr>
                        <w:color w:val="111111"/>
                        <w:spacing w:val="-11"/>
                        <w:sz w:val="21"/>
                      </w:rPr>
                      <w:t xml:space="preserve"> </w:t>
                    </w:r>
                    <w:r>
                      <w:rPr>
                        <w:color w:val="111111"/>
                        <w:sz w:val="21"/>
                      </w:rPr>
                      <w:t>findings.</w:t>
                    </w:r>
                  </w:p>
                </w:txbxContent>
              </v:textbox>
            </v:shape>
            <w10:wrap type="topAndBottom" anchorx="page"/>
          </v:group>
        </w:pict>
      </w:r>
    </w:p>
    <w:p w14:paraId="17ABAC53" w14:textId="77777777" w:rsidR="004B131E" w:rsidRDefault="004B131E">
      <w:pPr>
        <w:pStyle w:val="BodyText"/>
        <w:spacing w:before="4"/>
        <w:rPr>
          <w:sz w:val="27"/>
        </w:rPr>
      </w:pPr>
    </w:p>
    <w:tbl>
      <w:tblPr>
        <w:tblW w:w="0" w:type="auto"/>
        <w:tblInd w:w="130" w:type="dxa"/>
        <w:tblBorders>
          <w:top w:val="single" w:sz="6" w:space="0" w:color="8A8D91"/>
          <w:left w:val="single" w:sz="6" w:space="0" w:color="8A8D91"/>
          <w:bottom w:val="single" w:sz="6" w:space="0" w:color="8A8D91"/>
          <w:right w:val="single" w:sz="6" w:space="0" w:color="8A8D91"/>
          <w:insideH w:val="single" w:sz="6" w:space="0" w:color="8A8D91"/>
          <w:insideV w:val="single" w:sz="6" w:space="0" w:color="8A8D91"/>
        </w:tblBorders>
        <w:tblLayout w:type="fixed"/>
        <w:tblCellMar>
          <w:left w:w="0" w:type="dxa"/>
          <w:right w:w="0" w:type="dxa"/>
        </w:tblCellMar>
        <w:tblLook w:val="01E0" w:firstRow="1" w:lastRow="1" w:firstColumn="1" w:lastColumn="1" w:noHBand="0" w:noVBand="0"/>
      </w:tblPr>
      <w:tblGrid>
        <w:gridCol w:w="11953"/>
      </w:tblGrid>
      <w:tr w:rsidR="004B131E" w14:paraId="55671EDC" w14:textId="77777777">
        <w:trPr>
          <w:trHeight w:val="420"/>
        </w:trPr>
        <w:tc>
          <w:tcPr>
            <w:tcW w:w="11953" w:type="dxa"/>
            <w:shd w:val="clear" w:color="auto" w:fill="A9AAAB"/>
          </w:tcPr>
          <w:p w14:paraId="2FFE9A03" w14:textId="77777777" w:rsidR="004B131E" w:rsidRDefault="007632E4">
            <w:pPr>
              <w:pStyle w:val="TableParagraph"/>
              <w:spacing w:before="33"/>
              <w:ind w:left="186"/>
              <w:rPr>
                <w:sz w:val="27"/>
              </w:rPr>
            </w:pPr>
            <w:r>
              <w:rPr>
                <w:rFonts w:ascii="Arial" w:hAnsi="Arial"/>
                <w:color w:val="7A7F85"/>
                <w:position w:val="1"/>
                <w:sz w:val="24"/>
              </w:rPr>
              <w:t xml:space="preserve"> </w:t>
            </w:r>
            <w:r>
              <w:rPr>
                <w:sz w:val="27"/>
              </w:rPr>
              <w:t>5. Activity Budget</w:t>
            </w:r>
          </w:p>
        </w:tc>
      </w:tr>
      <w:tr w:rsidR="004B131E" w14:paraId="086C8E0D" w14:textId="77777777">
        <w:trPr>
          <w:trHeight w:val="3206"/>
        </w:trPr>
        <w:tc>
          <w:tcPr>
            <w:tcW w:w="11953" w:type="dxa"/>
          </w:tcPr>
          <w:p w14:paraId="7017B97B" w14:textId="77777777" w:rsidR="004B131E" w:rsidRDefault="004B131E">
            <w:pPr>
              <w:pStyle w:val="TableParagraph"/>
              <w:spacing w:before="1"/>
              <w:rPr>
                <w:sz w:val="18"/>
              </w:rPr>
            </w:pPr>
          </w:p>
          <w:p w14:paraId="5933A289" w14:textId="77777777" w:rsidR="004B131E" w:rsidRDefault="007632E4">
            <w:pPr>
              <w:pStyle w:val="TableParagraph"/>
              <w:ind w:left="201"/>
              <w:rPr>
                <w:sz w:val="21"/>
              </w:rPr>
            </w:pPr>
            <w:r>
              <w:rPr>
                <w:sz w:val="21"/>
              </w:rPr>
              <w:t>Please enclose a complete detailed budget of the entire activity. Indicate specific items that you are requesting IRA to fund.</w:t>
            </w:r>
          </w:p>
          <w:p w14:paraId="2CEF4F8A" w14:textId="77777777" w:rsidR="004B131E" w:rsidRDefault="004B131E">
            <w:pPr>
              <w:pStyle w:val="TableParagraph"/>
              <w:spacing w:before="8"/>
              <w:rPr>
                <w:sz w:val="32"/>
              </w:rPr>
            </w:pPr>
          </w:p>
          <w:p w14:paraId="73CB3EF1" w14:textId="77777777" w:rsidR="004B131E" w:rsidRDefault="007632E4">
            <w:pPr>
              <w:pStyle w:val="TableParagraph"/>
              <w:spacing w:before="1" w:line="307" w:lineRule="auto"/>
              <w:ind w:left="201"/>
              <w:rPr>
                <w:sz w:val="21"/>
              </w:rPr>
            </w:pPr>
            <w:r>
              <w:rPr>
                <w:sz w:val="21"/>
              </w:rPr>
              <w:t xml:space="preserve">You should use either the Regular Activity budget (for events on campus) or -- if your event involves any travel-- you MUST use </w:t>
            </w:r>
            <w:r>
              <w:rPr>
                <w:sz w:val="21"/>
              </w:rPr>
              <w:t>the IRA Travel Budget Form.</w:t>
            </w:r>
          </w:p>
          <w:p w14:paraId="573A8D46" w14:textId="77777777" w:rsidR="004B131E" w:rsidRDefault="004B131E">
            <w:pPr>
              <w:pStyle w:val="TableParagraph"/>
              <w:spacing w:before="9"/>
              <w:rPr>
                <w:sz w:val="26"/>
              </w:rPr>
            </w:pPr>
          </w:p>
          <w:p w14:paraId="7C4A9BA8" w14:textId="77777777" w:rsidR="004B131E" w:rsidRDefault="007632E4">
            <w:pPr>
              <w:pStyle w:val="TableParagraph"/>
              <w:ind w:left="201"/>
              <w:rPr>
                <w:sz w:val="21"/>
              </w:rPr>
            </w:pPr>
            <w:r>
              <w:rPr>
                <w:sz w:val="21"/>
              </w:rPr>
              <w:t xml:space="preserve">You can download both of the IRA Excel Budget sheets at </w:t>
            </w:r>
            <w:hyperlink r:id="rId6">
              <w:r>
                <w:rPr>
                  <w:color w:val="777777"/>
                  <w:sz w:val="21"/>
                  <w:u w:val="thick" w:color="777777"/>
                </w:rPr>
                <w:t>http://www.csuci.edu/ira/application.htm</w:t>
              </w:r>
            </w:hyperlink>
            <w:r>
              <w:rPr>
                <w:sz w:val="21"/>
              </w:rPr>
              <w:t>.</w:t>
            </w:r>
          </w:p>
          <w:p w14:paraId="55426514" w14:textId="77777777" w:rsidR="004B131E" w:rsidRDefault="004B131E">
            <w:pPr>
              <w:pStyle w:val="TableParagraph"/>
              <w:spacing w:before="8"/>
              <w:rPr>
                <w:sz w:val="29"/>
              </w:rPr>
            </w:pPr>
          </w:p>
          <w:p w14:paraId="6F2CA394" w14:textId="77777777" w:rsidR="004B131E" w:rsidRDefault="007632E4">
            <w:pPr>
              <w:pStyle w:val="TableParagraph"/>
              <w:ind w:left="126"/>
              <w:rPr>
                <w:b/>
                <w:sz w:val="21"/>
              </w:rPr>
            </w:pPr>
            <w:r>
              <w:rPr>
                <w:b/>
                <w:sz w:val="21"/>
              </w:rPr>
              <w:t>Activity Budget</w:t>
            </w:r>
          </w:p>
          <w:p w14:paraId="1E8C5383" w14:textId="77777777" w:rsidR="004B131E" w:rsidRDefault="007632E4">
            <w:pPr>
              <w:pStyle w:val="TableParagraph"/>
              <w:spacing w:before="98"/>
              <w:ind w:left="216"/>
              <w:rPr>
                <w:sz w:val="21"/>
              </w:rPr>
            </w:pPr>
            <w:proofErr w:type="spellStart"/>
            <w:r>
              <w:rPr>
                <w:color w:val="111111"/>
                <w:sz w:val="21"/>
                <w:u w:val="thick" w:color="111111"/>
              </w:rPr>
              <w:t>ira</w:t>
            </w:r>
            <w:proofErr w:type="spellEnd"/>
            <w:r>
              <w:rPr>
                <w:color w:val="111111"/>
                <w:sz w:val="21"/>
                <w:u w:val="thick" w:color="111111"/>
              </w:rPr>
              <w:t>-travel-</w:t>
            </w:r>
            <w:proofErr w:type="spellStart"/>
            <w:r>
              <w:rPr>
                <w:color w:val="111111"/>
                <w:sz w:val="21"/>
                <w:u w:val="thick" w:color="111111"/>
              </w:rPr>
              <w:t>budget_Winter</w:t>
            </w:r>
            <w:proofErr w:type="spellEnd"/>
            <w:r>
              <w:rPr>
                <w:color w:val="111111"/>
                <w:sz w:val="21"/>
                <w:u w:val="thick" w:color="111111"/>
              </w:rPr>
              <w:t xml:space="preserve"> 19_Maui_pretrip.xlsx</w:t>
            </w:r>
          </w:p>
        </w:tc>
      </w:tr>
    </w:tbl>
    <w:p w14:paraId="47924ACF" w14:textId="77777777" w:rsidR="004B131E" w:rsidRDefault="007632E4">
      <w:pPr>
        <w:pStyle w:val="BodyText"/>
        <w:spacing w:before="6"/>
        <w:rPr>
          <w:sz w:val="26"/>
        </w:rPr>
      </w:pPr>
      <w:r>
        <w:pict w14:anchorId="70FC3EEE">
          <v:shape id="_x0000_s1135" type="#_x0000_t202" alt="" style="position:absolute;margin-left:7.15pt;margin-top:18.4pt;width:597.7pt;height:21.8pt;z-index:-251630592;mso-wrap-style:square;mso-wrap-edited:f;mso-width-percent:0;mso-height-percent:0;mso-wrap-distance-left:0;mso-wrap-distance-right:0;mso-position-horizontal-relative:page;mso-position-vertical-relative:text;mso-width-percent:0;mso-height-percent:0;v-text-anchor:top" fillcolor="#a9aaab" strokecolor="#8a8d91">
            <v:textbox inset="0,0,0,0">
              <w:txbxContent>
                <w:p w14:paraId="5590C6E6" w14:textId="77777777" w:rsidR="004B131E" w:rsidRDefault="007632E4">
                  <w:pPr>
                    <w:spacing w:before="33"/>
                    <w:ind w:left="179"/>
                    <w:rPr>
                      <w:sz w:val="27"/>
                    </w:rPr>
                  </w:pPr>
                  <w:r>
                    <w:rPr>
                      <w:rFonts w:ascii="Arial" w:hAnsi="Arial"/>
                      <w:color w:val="7A7F85"/>
                      <w:position w:val="1"/>
                      <w:sz w:val="24"/>
                    </w:rPr>
                    <w:t xml:space="preserve"> </w:t>
                  </w:r>
                  <w:r>
                    <w:rPr>
                      <w:sz w:val="27"/>
                    </w:rPr>
                    <w:t>6. International Trips</w:t>
                  </w:r>
                </w:p>
              </w:txbxContent>
            </v:textbox>
            <w10:wrap type="topAndBottom" anchorx="page"/>
          </v:shape>
        </w:pict>
      </w:r>
    </w:p>
    <w:p w14:paraId="524CC8FB" w14:textId="77777777" w:rsidR="004B131E" w:rsidRDefault="004B131E">
      <w:pPr>
        <w:pStyle w:val="BodyText"/>
        <w:spacing w:before="11"/>
        <w:rPr>
          <w:sz w:val="26"/>
        </w:rPr>
      </w:pPr>
    </w:p>
    <w:p w14:paraId="66C72098" w14:textId="77777777" w:rsidR="004B131E" w:rsidRDefault="007632E4">
      <w:pPr>
        <w:pStyle w:val="BodyText"/>
        <w:spacing w:before="100"/>
        <w:ind w:left="325"/>
      </w:pPr>
      <w:r>
        <w:pict w14:anchorId="63BDDFB7">
          <v:line id="_x0000_s1134" alt="" style="position:absolute;left:0;text-align:left;z-index:251686912;mso-wrap-edited:f;mso-width-percent:0;mso-height-percent:0;mso-position-horizontal-relative:page;mso-width-percent:0;mso-height-percent:0" from="7.15pt,-40.25pt" to="7.15pt,34.05pt" strokecolor="#8a8d91">
            <w10:wrap anchorx="page"/>
          </v:line>
        </w:pict>
      </w:r>
      <w:r>
        <w:pict w14:anchorId="5342B009">
          <v:line id="_x0000_s1133" alt="" style="position:absolute;left:0;text-align:left;z-index:251687936;mso-wrap-edited:f;mso-width-percent:0;mso-height-percent:0;mso-position-horizontal-relative:page;mso-width-percent:0;mso-height-percent:0" from="604.85pt,-40.25pt" to="604.85pt,34.05pt" strokecolor="#8a8d91">
            <w10:wrap anchorx="page"/>
          </v:line>
        </w:pict>
      </w:r>
      <w:r>
        <w:t>If your event is an international trip submitted through the Center for International Affairs, you must include copies of:</w:t>
      </w:r>
    </w:p>
    <w:p w14:paraId="003A5824" w14:textId="77777777" w:rsidR="004B131E" w:rsidRDefault="004B131E">
      <w:pPr>
        <w:sectPr w:rsidR="004B131E">
          <w:pgSz w:w="12240" w:h="15840"/>
          <w:pgMar w:top="420" w:right="20" w:bottom="0" w:left="20" w:header="720" w:footer="720" w:gutter="0"/>
          <w:cols w:space="720"/>
        </w:sectPr>
      </w:pPr>
    </w:p>
    <w:p w14:paraId="5954064A" w14:textId="77777777" w:rsidR="004B131E" w:rsidRDefault="007632E4">
      <w:pPr>
        <w:pStyle w:val="BodyText"/>
        <w:rPr>
          <w:sz w:val="20"/>
        </w:rPr>
      </w:pPr>
      <w:r>
        <w:lastRenderedPageBreak/>
        <w:pict w14:anchorId="781483F3">
          <v:group id="_x0000_s1130" alt="" style="position:absolute;margin-left:6.8pt;margin-top:791.55pt;width:598.45pt;height:.45pt;z-index:251703296;mso-position-horizontal-relative:page;mso-position-vertical-relative:page" coordorigin="136,15831" coordsize="11969,9">
            <v:line id="_x0000_s1131" alt="" style="position:absolute" from="136,15835" to="12104,15835" strokecolor="#8a8d91" strokeweight=".1455mm"/>
            <v:shape id="_x0000_s1132" alt="" style="position:absolute;left:135;top:15831;width:11969;height:9" coordorigin="136,15831" coordsize="11969,9" o:spt="100" adj="0,,0" path="m144,15839r-8,-8l136,15839r8,m12104,15831r-8,8l12104,15839r,-8e" fillcolor="#8a8d91" stroked="f">
              <v:stroke joinstyle="round"/>
              <v:formulas/>
              <v:path arrowok="t" o:connecttype="segments"/>
            </v:shape>
            <w10:wrap anchorx="page" anchory="page"/>
          </v:group>
        </w:pict>
      </w:r>
    </w:p>
    <w:p w14:paraId="07821AFB" w14:textId="77777777" w:rsidR="004B131E" w:rsidRDefault="004B131E">
      <w:pPr>
        <w:pStyle w:val="BodyText"/>
        <w:rPr>
          <w:sz w:val="20"/>
        </w:rPr>
      </w:pPr>
    </w:p>
    <w:p w14:paraId="2551C5BC" w14:textId="77777777" w:rsidR="004B131E" w:rsidRDefault="004B131E">
      <w:pPr>
        <w:pStyle w:val="BodyText"/>
        <w:rPr>
          <w:sz w:val="20"/>
        </w:rPr>
      </w:pPr>
    </w:p>
    <w:p w14:paraId="4D1B79C3" w14:textId="77777777" w:rsidR="004B131E" w:rsidRDefault="004B131E">
      <w:pPr>
        <w:pStyle w:val="BodyText"/>
        <w:rPr>
          <w:sz w:val="20"/>
        </w:rPr>
      </w:pPr>
    </w:p>
    <w:p w14:paraId="321B1E15" w14:textId="77777777" w:rsidR="004B131E" w:rsidRDefault="004B131E">
      <w:pPr>
        <w:pStyle w:val="BodyText"/>
        <w:rPr>
          <w:sz w:val="20"/>
        </w:rPr>
      </w:pPr>
    </w:p>
    <w:p w14:paraId="555DE937" w14:textId="77777777" w:rsidR="004B131E" w:rsidRDefault="004B131E">
      <w:pPr>
        <w:pStyle w:val="BodyText"/>
        <w:rPr>
          <w:sz w:val="20"/>
        </w:rPr>
      </w:pPr>
    </w:p>
    <w:p w14:paraId="0EC8B7CD" w14:textId="77777777" w:rsidR="004B131E" w:rsidRDefault="004B131E">
      <w:pPr>
        <w:pStyle w:val="BodyText"/>
        <w:rPr>
          <w:sz w:val="20"/>
        </w:rPr>
      </w:pPr>
    </w:p>
    <w:p w14:paraId="453FFEA0" w14:textId="77777777" w:rsidR="004B131E" w:rsidRDefault="004B131E">
      <w:pPr>
        <w:pStyle w:val="BodyText"/>
        <w:rPr>
          <w:sz w:val="20"/>
        </w:rPr>
      </w:pPr>
    </w:p>
    <w:p w14:paraId="43182115" w14:textId="77777777" w:rsidR="004B131E" w:rsidRDefault="004B131E">
      <w:pPr>
        <w:pStyle w:val="BodyText"/>
        <w:rPr>
          <w:sz w:val="20"/>
        </w:rPr>
      </w:pPr>
    </w:p>
    <w:p w14:paraId="0FB9FE1F" w14:textId="77777777" w:rsidR="004B131E" w:rsidRDefault="004B131E">
      <w:pPr>
        <w:pStyle w:val="BodyText"/>
        <w:spacing w:before="3"/>
        <w:rPr>
          <w:sz w:val="16"/>
        </w:rPr>
      </w:pPr>
    </w:p>
    <w:p w14:paraId="6D56966B" w14:textId="77777777" w:rsidR="004B131E" w:rsidRDefault="007632E4">
      <w:pPr>
        <w:pStyle w:val="BodyText"/>
        <w:ind w:left="362"/>
        <w:rPr>
          <w:sz w:val="20"/>
        </w:rPr>
      </w:pPr>
      <w:r>
        <w:rPr>
          <w:sz w:val="20"/>
        </w:rPr>
      </w:r>
      <w:r>
        <w:rPr>
          <w:sz w:val="20"/>
        </w:rPr>
        <w:pict w14:anchorId="7B7B3F2F">
          <v:group id="_x0000_s1125" alt="" style="width:12pt;height:12pt;mso-position-horizontal-relative:char;mso-position-vertical-relative:line" coordsize="240,240">
            <v:line id="_x0000_s1126" alt="" style="position:absolute" from="0,8" to="240,8" strokecolor="#8a8d91"/>
            <v:line id="_x0000_s1127" alt="" style="position:absolute" from="8,0" to="8,240" strokecolor="#8a8d91"/>
            <v:line id="_x0000_s1128" alt="" style="position:absolute" from="0,233" to="240,233" strokecolor="#8a8d91"/>
            <v:line id="_x0000_s1129" alt="" style="position:absolute" from="233,0" to="233,240" strokecolor="#8a8d91"/>
            <w10:anchorlock/>
          </v:group>
        </w:pict>
      </w:r>
    </w:p>
    <w:p w14:paraId="2DD578B0" w14:textId="77777777" w:rsidR="004B131E" w:rsidRDefault="004B131E">
      <w:pPr>
        <w:pStyle w:val="BodyText"/>
        <w:rPr>
          <w:sz w:val="20"/>
        </w:rPr>
      </w:pPr>
    </w:p>
    <w:p w14:paraId="7183CE7A" w14:textId="77777777" w:rsidR="004B131E" w:rsidRDefault="004B131E">
      <w:pPr>
        <w:pStyle w:val="BodyText"/>
        <w:rPr>
          <w:sz w:val="20"/>
        </w:rPr>
      </w:pPr>
    </w:p>
    <w:p w14:paraId="689516A7" w14:textId="77777777" w:rsidR="004B131E" w:rsidRDefault="007632E4">
      <w:pPr>
        <w:pStyle w:val="BodyText"/>
        <w:spacing w:before="3"/>
        <w:rPr>
          <w:sz w:val="17"/>
        </w:rPr>
      </w:pPr>
      <w:r>
        <w:pict w14:anchorId="5BD61C4C">
          <v:group id="_x0000_s1115" alt="" style="position:absolute;margin-left:6.8pt;margin-top:12.75pt;width:598.45pt;height:244.1pt;z-index:-251620352;mso-wrap-distance-left:0;mso-wrap-distance-right:0;mso-position-horizontal-relative:page" coordorigin="136,255" coordsize="11969,4882">
            <v:line id="_x0000_s1116" alt="" style="position:absolute" from="143,255" to="143,5137" strokecolor="#8a8d91"/>
            <v:line id="_x0000_s1117" alt="" style="position:absolute" from="136,5129" to="12104,5129" strokecolor="#8a8d91"/>
            <v:line id="_x0000_s1118" alt="" style="position:absolute" from="12097,255" to="12097,5137" strokecolor="#8a8d91"/>
            <v:rect id="_x0000_s1119" alt="" style="position:absolute;left:150;top:270;width:11939;height:436" fillcolor="#a9aaab" stroked="f"/>
            <v:line id="_x0000_s1120" alt="" style="position:absolute" from="151,698" to="12089,698" strokecolor="#8a8d91"/>
            <v:shape id="_x0000_s1121" type="#_x0000_t202" alt="" style="position:absolute;left:270;top:2331;width:2697;height:254;mso-wrap-style:square;v-text-anchor:top" filled="f" stroked="f">
              <v:textbox inset="0,0,0,0">
                <w:txbxContent>
                  <w:p w14:paraId="4C7C53BE" w14:textId="77777777" w:rsidR="004B131E" w:rsidRDefault="007632E4">
                    <w:pPr>
                      <w:rPr>
                        <w:b/>
                        <w:sz w:val="21"/>
                      </w:rPr>
                    </w:pPr>
                    <w:r>
                      <w:rPr>
                        <w:b/>
                        <w:sz w:val="21"/>
                      </w:rPr>
                      <w:t>Other Sources of Funding</w:t>
                    </w:r>
                  </w:p>
                </w:txbxContent>
              </v:textbox>
            </v:shape>
            <v:shape id="_x0000_s1122" type="#_x0000_t202" alt="" style="position:absolute;left:345;top:1160;width:11234;height:578;mso-wrap-style:square;v-text-anchor:top" filled="f" stroked="f">
              <v:textbox inset="0,0,0,0">
                <w:txbxContent>
                  <w:p w14:paraId="5F242640" w14:textId="77777777" w:rsidR="004B131E" w:rsidRDefault="007632E4">
                    <w:pPr>
                      <w:rPr>
                        <w:sz w:val="21"/>
                      </w:rPr>
                    </w:pPr>
                    <w:r>
                      <w:rPr>
                        <w:sz w:val="21"/>
                      </w:rPr>
                      <w:t>Please</w:t>
                    </w:r>
                    <w:r>
                      <w:rPr>
                        <w:spacing w:val="-6"/>
                        <w:sz w:val="21"/>
                      </w:rPr>
                      <w:t xml:space="preserve"> </w:t>
                    </w:r>
                    <w:r>
                      <w:rPr>
                        <w:sz w:val="21"/>
                      </w:rPr>
                      <w:t>list</w:t>
                    </w:r>
                    <w:r>
                      <w:rPr>
                        <w:spacing w:val="-5"/>
                        <w:sz w:val="21"/>
                      </w:rPr>
                      <w:t xml:space="preserve"> </w:t>
                    </w:r>
                    <w:r>
                      <w:rPr>
                        <w:sz w:val="21"/>
                      </w:rPr>
                      <w:t>the</w:t>
                    </w:r>
                    <w:r>
                      <w:rPr>
                        <w:spacing w:val="-6"/>
                        <w:sz w:val="21"/>
                      </w:rPr>
                      <w:t xml:space="preserve"> </w:t>
                    </w:r>
                    <w:r>
                      <w:rPr>
                        <w:sz w:val="21"/>
                      </w:rPr>
                      <w:t>other</w:t>
                    </w:r>
                    <w:r>
                      <w:rPr>
                        <w:spacing w:val="-5"/>
                        <w:sz w:val="21"/>
                      </w:rPr>
                      <w:t xml:space="preserve"> </w:t>
                    </w:r>
                    <w:r>
                      <w:rPr>
                        <w:sz w:val="21"/>
                      </w:rPr>
                      <w:t>sources</w:t>
                    </w:r>
                    <w:r>
                      <w:rPr>
                        <w:spacing w:val="-6"/>
                        <w:sz w:val="21"/>
                      </w:rPr>
                      <w:t xml:space="preserve"> </w:t>
                    </w:r>
                    <w:r>
                      <w:rPr>
                        <w:sz w:val="21"/>
                      </w:rPr>
                      <w:t>of</w:t>
                    </w:r>
                    <w:r>
                      <w:rPr>
                        <w:spacing w:val="-5"/>
                        <w:sz w:val="21"/>
                      </w:rPr>
                      <w:t xml:space="preserve"> </w:t>
                    </w:r>
                    <w:r>
                      <w:rPr>
                        <w:sz w:val="21"/>
                      </w:rPr>
                      <w:t>funding</w:t>
                    </w:r>
                    <w:r>
                      <w:rPr>
                        <w:spacing w:val="-5"/>
                        <w:sz w:val="21"/>
                      </w:rPr>
                      <w:t xml:space="preserve"> </w:t>
                    </w:r>
                    <w:r>
                      <w:rPr>
                        <w:sz w:val="21"/>
                      </w:rPr>
                      <w:t>(including</w:t>
                    </w:r>
                    <w:r>
                      <w:rPr>
                        <w:spacing w:val="-6"/>
                        <w:sz w:val="21"/>
                      </w:rPr>
                      <w:t xml:space="preserve"> </w:t>
                    </w:r>
                    <w:r>
                      <w:rPr>
                        <w:sz w:val="21"/>
                      </w:rPr>
                      <w:t>course</w:t>
                    </w:r>
                    <w:r>
                      <w:rPr>
                        <w:spacing w:val="-5"/>
                        <w:sz w:val="21"/>
                      </w:rPr>
                      <w:t xml:space="preserve"> </w:t>
                    </w:r>
                    <w:r>
                      <w:rPr>
                        <w:sz w:val="21"/>
                      </w:rPr>
                      <w:t>fees),</w:t>
                    </w:r>
                    <w:r>
                      <w:rPr>
                        <w:spacing w:val="-6"/>
                        <w:sz w:val="21"/>
                      </w:rPr>
                      <w:t xml:space="preserve"> </w:t>
                    </w:r>
                    <w:r>
                      <w:rPr>
                        <w:sz w:val="21"/>
                      </w:rPr>
                      <w:t>and</w:t>
                    </w:r>
                    <w:r>
                      <w:rPr>
                        <w:spacing w:val="-5"/>
                        <w:sz w:val="21"/>
                      </w:rPr>
                      <w:t xml:space="preserve"> </w:t>
                    </w:r>
                    <w:r>
                      <w:rPr>
                        <w:sz w:val="21"/>
                      </w:rPr>
                      <w:t>exact</w:t>
                    </w:r>
                    <w:r>
                      <w:rPr>
                        <w:spacing w:val="-5"/>
                        <w:sz w:val="21"/>
                      </w:rPr>
                      <w:t xml:space="preserve"> </w:t>
                    </w:r>
                    <w:r>
                      <w:rPr>
                        <w:sz w:val="21"/>
                      </w:rPr>
                      <w:t>expected</w:t>
                    </w:r>
                    <w:r>
                      <w:rPr>
                        <w:spacing w:val="-6"/>
                        <w:sz w:val="21"/>
                      </w:rPr>
                      <w:t xml:space="preserve"> </w:t>
                    </w:r>
                    <w:r>
                      <w:rPr>
                        <w:sz w:val="21"/>
                      </w:rPr>
                      <w:t>amounts</w:t>
                    </w:r>
                    <w:r>
                      <w:rPr>
                        <w:spacing w:val="-5"/>
                        <w:sz w:val="21"/>
                      </w:rPr>
                      <w:t xml:space="preserve"> </w:t>
                    </w:r>
                    <w:r>
                      <w:rPr>
                        <w:sz w:val="21"/>
                      </w:rPr>
                      <w:t>of</w:t>
                    </w:r>
                    <w:r>
                      <w:rPr>
                        <w:spacing w:val="-6"/>
                        <w:sz w:val="21"/>
                      </w:rPr>
                      <w:t xml:space="preserve"> </w:t>
                    </w:r>
                    <w:r>
                      <w:rPr>
                        <w:sz w:val="21"/>
                      </w:rPr>
                      <w:t>additional</w:t>
                    </w:r>
                    <w:r>
                      <w:rPr>
                        <w:spacing w:val="-5"/>
                        <w:sz w:val="21"/>
                      </w:rPr>
                      <w:t xml:space="preserve"> </w:t>
                    </w:r>
                    <w:r>
                      <w:rPr>
                        <w:sz w:val="21"/>
                      </w:rPr>
                      <w:t>support</w:t>
                    </w:r>
                    <w:r>
                      <w:rPr>
                        <w:spacing w:val="-5"/>
                        <w:sz w:val="21"/>
                      </w:rPr>
                      <w:t xml:space="preserve"> </w:t>
                    </w:r>
                    <w:r>
                      <w:rPr>
                        <w:sz w:val="21"/>
                      </w:rPr>
                      <w:t>for</w:t>
                    </w:r>
                    <w:r>
                      <w:rPr>
                        <w:spacing w:val="-6"/>
                        <w:sz w:val="21"/>
                      </w:rPr>
                      <w:t xml:space="preserve"> </w:t>
                    </w:r>
                    <w:r>
                      <w:rPr>
                        <w:sz w:val="21"/>
                      </w:rPr>
                      <w:t>the</w:t>
                    </w:r>
                  </w:p>
                  <w:p w14:paraId="08DC417E" w14:textId="77777777" w:rsidR="004B131E" w:rsidRDefault="007632E4">
                    <w:pPr>
                      <w:spacing w:before="70"/>
                      <w:rPr>
                        <w:sz w:val="21"/>
                      </w:rPr>
                    </w:pPr>
                    <w:r>
                      <w:rPr>
                        <w:sz w:val="21"/>
                      </w:rPr>
                      <w:t>activity. Please indicate if there are no other sources of funding</w:t>
                    </w:r>
                  </w:p>
                </w:txbxContent>
              </v:textbox>
            </v:shape>
            <v:shape id="_x0000_s1123" type="#_x0000_t202" alt="" style="position:absolute;left:143;top:262;width:11954;height:436;mso-wrap-style:square;v-text-anchor:top" fillcolor="#a9aaab" strokecolor="#8a8d91">
              <v:textbox inset="0,0,0,0">
                <w:txbxContent>
                  <w:p w14:paraId="334C4D6F" w14:textId="77777777" w:rsidR="004B131E" w:rsidRDefault="007632E4">
                    <w:pPr>
                      <w:spacing w:before="33"/>
                      <w:ind w:left="179"/>
                      <w:rPr>
                        <w:sz w:val="27"/>
                      </w:rPr>
                    </w:pPr>
                    <w:r>
                      <w:rPr>
                        <w:rFonts w:ascii="Arial" w:hAnsi="Arial"/>
                        <w:color w:val="7A7F85"/>
                        <w:position w:val="1"/>
                        <w:sz w:val="24"/>
                      </w:rPr>
                      <w:t xml:space="preserve"> </w:t>
                    </w:r>
                    <w:r>
                      <w:rPr>
                        <w:sz w:val="27"/>
                      </w:rPr>
                      <w:t>7. Sources of Activity Support</w:t>
                    </w:r>
                  </w:p>
                </w:txbxContent>
              </v:textbox>
            </v:shape>
            <v:shape id="_x0000_s1124" type="#_x0000_t202" alt="" style="position:absolute;left:277;top:2636;width:11703;height:2373;mso-wrap-style:square;v-text-anchor:top" filled="f" strokecolor="#8a8d91">
              <v:textbox inset="0,0,0,0">
                <w:txbxContent>
                  <w:p w14:paraId="6400FD48" w14:textId="77777777" w:rsidR="004B131E" w:rsidRDefault="007632E4">
                    <w:pPr>
                      <w:spacing w:before="93"/>
                      <w:ind w:right="66"/>
                      <w:rPr>
                        <w:sz w:val="21"/>
                      </w:rPr>
                    </w:pPr>
                    <w:r>
                      <w:rPr>
                        <w:color w:val="111111"/>
                        <w:sz w:val="21"/>
                      </w:rPr>
                      <w:t xml:space="preserve">The Keiki </w:t>
                    </w:r>
                    <w:proofErr w:type="spellStart"/>
                    <w:r>
                      <w:rPr>
                        <w:color w:val="111111"/>
                        <w:sz w:val="21"/>
                      </w:rPr>
                      <w:t>Kohola</w:t>
                    </w:r>
                    <w:proofErr w:type="spellEnd"/>
                    <w:r>
                      <w:rPr>
                        <w:color w:val="111111"/>
                        <w:sz w:val="21"/>
                      </w:rPr>
                      <w:t xml:space="preserve"> Project, a Maui-based non-profit 501 (c) 3 organization, will provide access to its research vessel, logistic support, in-field train</w:t>
                    </w:r>
                    <w:r>
                      <w:rPr>
                        <w:color w:val="111111"/>
                        <w:sz w:val="21"/>
                      </w:rPr>
                      <w:t xml:space="preserve">ing and most of the field equipment required by the students. This represents an in-kind donation of around $3000 per student, based on current eco-tourism trips such as Earth Watch / similar programs offered for profit by other universities, which charge </w:t>
                    </w:r>
                    <w:r>
                      <w:rPr>
                        <w:color w:val="111111"/>
                        <w:sz w:val="21"/>
                      </w:rPr>
                      <w:t xml:space="preserve">for participation in this type of project. Monitoring equipment provided by Keiki </w:t>
                    </w:r>
                    <w:proofErr w:type="spellStart"/>
                    <w:r>
                      <w:rPr>
                        <w:color w:val="111111"/>
                        <w:sz w:val="21"/>
                      </w:rPr>
                      <w:t>Kohola</w:t>
                    </w:r>
                    <w:proofErr w:type="spellEnd"/>
                    <w:r>
                      <w:rPr>
                        <w:color w:val="111111"/>
                        <w:sz w:val="21"/>
                      </w:rPr>
                      <w:t xml:space="preserve"> Project includes cameras, computer equipment, acoustic recording and water quality monitoring equipment.</w:t>
                    </w:r>
                  </w:p>
                  <w:p w14:paraId="15019E4F" w14:textId="77777777" w:rsidR="004B131E" w:rsidRDefault="007632E4">
                    <w:pPr>
                      <w:spacing w:line="237" w:lineRule="auto"/>
                      <w:ind w:right="66"/>
                      <w:rPr>
                        <w:sz w:val="21"/>
                      </w:rPr>
                    </w:pPr>
                    <w:r>
                      <w:rPr>
                        <w:color w:val="111111"/>
                        <w:sz w:val="21"/>
                      </w:rPr>
                      <w:t>Course fees will be in the region of $600 per student. Student</w:t>
                    </w:r>
                    <w:r>
                      <w:rPr>
                        <w:color w:val="111111"/>
                        <w:sz w:val="21"/>
                      </w:rPr>
                      <w:t xml:space="preserve">s will also be involved in fund raising activities after the trip. Planned activities include the sale of photography and t. shirts. Production costs of these items will be covered by the Keiki </w:t>
                    </w:r>
                    <w:proofErr w:type="spellStart"/>
                    <w:r>
                      <w:rPr>
                        <w:color w:val="111111"/>
                        <w:sz w:val="21"/>
                      </w:rPr>
                      <w:t>Kohola</w:t>
                    </w:r>
                    <w:proofErr w:type="spellEnd"/>
                    <w:r>
                      <w:rPr>
                        <w:color w:val="111111"/>
                        <w:sz w:val="21"/>
                      </w:rPr>
                      <w:t xml:space="preserve"> Project and profits generated may be used to offset stu</w:t>
                    </w:r>
                    <w:r>
                      <w:rPr>
                        <w:color w:val="111111"/>
                        <w:sz w:val="21"/>
                      </w:rPr>
                      <w:t>dent costs and to cover the purchase of carbon offsets to cover the air travel involved in this itinerary.</w:t>
                    </w:r>
                  </w:p>
                </w:txbxContent>
              </v:textbox>
            </v:shape>
            <w10:wrap type="topAndBottom" anchorx="page"/>
          </v:group>
        </w:pict>
      </w:r>
      <w:r>
        <w:pict w14:anchorId="1EF5C49D">
          <v:group id="_x0000_s1104" alt="" style="position:absolute;margin-left:6.8pt;margin-top:274.85pt;width:598.45pt;height:266.6pt;z-index:-251614208;mso-wrap-distance-left:0;mso-wrap-distance-right:0;mso-position-horizontal-relative:page" coordorigin="136,5497" coordsize="11969,5332">
            <v:line id="_x0000_s1105" alt="" style="position:absolute" from="143,5497" to="143,10829" strokecolor="#8a8d91"/>
            <v:line id="_x0000_s1106" alt="" style="position:absolute" from="136,10821" to="12104,10821" strokecolor="#8a8d91"/>
            <v:line id="_x0000_s1107" alt="" style="position:absolute" from="12097,5497" to="12097,10829" strokecolor="#8a8d91"/>
            <v:rect id="_x0000_s1108" alt="" style="position:absolute;left:150;top:5511;width:11939;height:436" fillcolor="#a9aaab" stroked="f"/>
            <v:line id="_x0000_s1109" alt="" style="position:absolute" from="151,5940" to="12089,5940" strokecolor="#8a8d91"/>
            <v:shape id="_x0000_s1110" type="#_x0000_t202" alt="" style="position:absolute;left:270;top:7519;width:10979;height:254;mso-wrap-style:square;v-text-anchor:top" filled="f" stroked="f">
              <v:textbox inset="0,0,0,0">
                <w:txbxContent>
                  <w:p w14:paraId="27EF10D5" w14:textId="77777777" w:rsidR="004B131E" w:rsidRDefault="007632E4">
                    <w:pPr>
                      <w:rPr>
                        <w:b/>
                        <w:sz w:val="21"/>
                      </w:rPr>
                    </w:pPr>
                    <w:r>
                      <w:rPr>
                        <w:b/>
                        <w:sz w:val="21"/>
                      </w:rPr>
                      <w:t>If</w:t>
                    </w:r>
                    <w:r>
                      <w:rPr>
                        <w:b/>
                        <w:spacing w:val="-4"/>
                        <w:sz w:val="21"/>
                      </w:rPr>
                      <w:t xml:space="preserve"> </w:t>
                    </w:r>
                    <w:r>
                      <w:rPr>
                        <w:b/>
                        <w:sz w:val="21"/>
                      </w:rPr>
                      <w:t>this</w:t>
                    </w:r>
                    <w:r>
                      <w:rPr>
                        <w:b/>
                        <w:spacing w:val="-4"/>
                        <w:sz w:val="21"/>
                      </w:rPr>
                      <w:t xml:space="preserve"> </w:t>
                    </w:r>
                    <w:r>
                      <w:rPr>
                        <w:b/>
                        <w:sz w:val="21"/>
                      </w:rPr>
                      <w:t>is</w:t>
                    </w:r>
                    <w:r>
                      <w:rPr>
                        <w:b/>
                        <w:spacing w:val="-3"/>
                        <w:sz w:val="21"/>
                      </w:rPr>
                      <w:t xml:space="preserve"> </w:t>
                    </w:r>
                    <w:r>
                      <w:rPr>
                        <w:b/>
                        <w:sz w:val="21"/>
                      </w:rPr>
                      <w:t>an</w:t>
                    </w:r>
                    <w:r>
                      <w:rPr>
                        <w:b/>
                        <w:spacing w:val="-4"/>
                        <w:sz w:val="21"/>
                      </w:rPr>
                      <w:t xml:space="preserve"> </w:t>
                    </w:r>
                    <w:r>
                      <w:rPr>
                        <w:b/>
                        <w:sz w:val="21"/>
                      </w:rPr>
                      <w:t>event</w:t>
                    </w:r>
                    <w:r>
                      <w:rPr>
                        <w:b/>
                        <w:spacing w:val="-4"/>
                        <w:sz w:val="21"/>
                      </w:rPr>
                      <w:t xml:space="preserve"> </w:t>
                    </w:r>
                    <w:r>
                      <w:rPr>
                        <w:b/>
                        <w:sz w:val="21"/>
                      </w:rPr>
                      <w:t>that</w:t>
                    </w:r>
                    <w:r>
                      <w:rPr>
                        <w:b/>
                        <w:spacing w:val="-3"/>
                        <w:sz w:val="21"/>
                      </w:rPr>
                      <w:t xml:space="preserve"> </w:t>
                    </w:r>
                    <w:r>
                      <w:rPr>
                        <w:b/>
                        <w:sz w:val="21"/>
                      </w:rPr>
                      <w:t>is</w:t>
                    </w:r>
                    <w:r>
                      <w:rPr>
                        <w:b/>
                        <w:spacing w:val="-4"/>
                        <w:sz w:val="21"/>
                      </w:rPr>
                      <w:t xml:space="preserve"> </w:t>
                    </w:r>
                    <w:r>
                      <w:rPr>
                        <w:b/>
                        <w:sz w:val="21"/>
                      </w:rPr>
                      <w:t>off</w:t>
                    </w:r>
                    <w:r>
                      <w:rPr>
                        <w:b/>
                        <w:spacing w:val="-4"/>
                        <w:sz w:val="21"/>
                      </w:rPr>
                      <w:t xml:space="preserve"> </w:t>
                    </w:r>
                    <w:r>
                      <w:rPr>
                        <w:b/>
                        <w:sz w:val="21"/>
                      </w:rPr>
                      <w:t>campus,</w:t>
                    </w:r>
                    <w:r>
                      <w:rPr>
                        <w:b/>
                        <w:spacing w:val="-3"/>
                        <w:sz w:val="21"/>
                      </w:rPr>
                      <w:t xml:space="preserve"> </w:t>
                    </w:r>
                    <w:r>
                      <w:rPr>
                        <w:b/>
                        <w:sz w:val="21"/>
                      </w:rPr>
                      <w:t>how</w:t>
                    </w:r>
                    <w:r>
                      <w:rPr>
                        <w:b/>
                        <w:spacing w:val="-4"/>
                        <w:sz w:val="21"/>
                      </w:rPr>
                      <w:t xml:space="preserve"> </w:t>
                    </w:r>
                    <w:r>
                      <w:rPr>
                        <w:b/>
                        <w:sz w:val="21"/>
                      </w:rPr>
                      <w:t>do</w:t>
                    </w:r>
                    <w:r>
                      <w:rPr>
                        <w:b/>
                        <w:spacing w:val="-4"/>
                        <w:sz w:val="21"/>
                      </w:rPr>
                      <w:t xml:space="preserve"> </w:t>
                    </w:r>
                    <w:r>
                      <w:rPr>
                        <w:b/>
                        <w:sz w:val="21"/>
                      </w:rPr>
                      <w:t>you</w:t>
                    </w:r>
                    <w:r>
                      <w:rPr>
                        <w:b/>
                        <w:spacing w:val="-3"/>
                        <w:sz w:val="21"/>
                      </w:rPr>
                      <w:t xml:space="preserve"> </w:t>
                    </w:r>
                    <w:r>
                      <w:rPr>
                        <w:b/>
                        <w:sz w:val="21"/>
                      </w:rPr>
                      <w:t>plan</w:t>
                    </w:r>
                    <w:r>
                      <w:rPr>
                        <w:b/>
                        <w:spacing w:val="-4"/>
                        <w:sz w:val="21"/>
                      </w:rPr>
                      <w:t xml:space="preserve"> </w:t>
                    </w:r>
                    <w:r>
                      <w:rPr>
                        <w:b/>
                        <w:sz w:val="21"/>
                      </w:rPr>
                      <w:t>to</w:t>
                    </w:r>
                    <w:r>
                      <w:rPr>
                        <w:b/>
                        <w:spacing w:val="-4"/>
                        <w:sz w:val="21"/>
                      </w:rPr>
                      <w:t xml:space="preserve"> </w:t>
                    </w:r>
                    <w:r>
                      <w:rPr>
                        <w:b/>
                        <w:sz w:val="21"/>
                      </w:rPr>
                      <w:t>bring</w:t>
                    </w:r>
                    <w:r>
                      <w:rPr>
                        <w:b/>
                        <w:spacing w:val="-3"/>
                        <w:sz w:val="21"/>
                      </w:rPr>
                      <w:t xml:space="preserve"> </w:t>
                    </w:r>
                    <w:r>
                      <w:rPr>
                        <w:b/>
                        <w:sz w:val="21"/>
                      </w:rPr>
                      <w:t>back</w:t>
                    </w:r>
                    <w:r>
                      <w:rPr>
                        <w:b/>
                        <w:spacing w:val="-4"/>
                        <w:sz w:val="21"/>
                      </w:rPr>
                      <w:t xml:space="preserve"> </w:t>
                    </w:r>
                    <w:r>
                      <w:rPr>
                        <w:b/>
                        <w:sz w:val="21"/>
                      </w:rPr>
                      <w:t>the</w:t>
                    </w:r>
                    <w:r>
                      <w:rPr>
                        <w:b/>
                        <w:spacing w:val="-4"/>
                        <w:sz w:val="21"/>
                      </w:rPr>
                      <w:t xml:space="preserve"> </w:t>
                    </w:r>
                    <w:r>
                      <w:rPr>
                        <w:b/>
                        <w:sz w:val="21"/>
                      </w:rPr>
                      <w:t>benefit</w:t>
                    </w:r>
                    <w:r>
                      <w:rPr>
                        <w:b/>
                        <w:spacing w:val="-3"/>
                        <w:sz w:val="21"/>
                      </w:rPr>
                      <w:t xml:space="preserve"> </w:t>
                    </w:r>
                    <w:r>
                      <w:rPr>
                        <w:b/>
                        <w:sz w:val="21"/>
                      </w:rPr>
                      <w:t>of</w:t>
                    </w:r>
                    <w:r>
                      <w:rPr>
                        <w:b/>
                        <w:spacing w:val="-4"/>
                        <w:sz w:val="21"/>
                      </w:rPr>
                      <w:t xml:space="preserve"> </w:t>
                    </w:r>
                    <w:r>
                      <w:rPr>
                        <w:b/>
                        <w:sz w:val="21"/>
                      </w:rPr>
                      <w:t>this</w:t>
                    </w:r>
                    <w:r>
                      <w:rPr>
                        <w:b/>
                        <w:spacing w:val="-4"/>
                        <w:sz w:val="21"/>
                      </w:rPr>
                      <w:t xml:space="preserve"> </w:t>
                    </w:r>
                    <w:r>
                      <w:rPr>
                        <w:b/>
                        <w:sz w:val="21"/>
                      </w:rPr>
                      <w:t>event</w:t>
                    </w:r>
                    <w:r>
                      <w:rPr>
                        <w:b/>
                        <w:spacing w:val="-3"/>
                        <w:sz w:val="21"/>
                      </w:rPr>
                      <w:t xml:space="preserve"> </w:t>
                    </w:r>
                    <w:r>
                      <w:rPr>
                        <w:b/>
                        <w:sz w:val="21"/>
                      </w:rPr>
                      <w:t>to</w:t>
                    </w:r>
                    <w:r>
                      <w:rPr>
                        <w:b/>
                        <w:spacing w:val="-4"/>
                        <w:sz w:val="21"/>
                      </w:rPr>
                      <w:t xml:space="preserve"> </w:t>
                    </w:r>
                    <w:r>
                      <w:rPr>
                        <w:b/>
                        <w:sz w:val="21"/>
                      </w:rPr>
                      <w:t>campus?</w:t>
                    </w:r>
                  </w:p>
                </w:txbxContent>
              </v:textbox>
            </v:shape>
            <v:shape id="_x0000_s1111" type="#_x0000_t202" alt="" style="position:absolute;left:270;top:6094;width:9277;height:254;mso-wrap-style:square;v-text-anchor:top" filled="f" stroked="f">
              <v:textbox inset="0,0,0,0">
                <w:txbxContent>
                  <w:p w14:paraId="68D55A1E" w14:textId="77777777" w:rsidR="004B131E" w:rsidRDefault="007632E4">
                    <w:pPr>
                      <w:rPr>
                        <w:b/>
                        <w:sz w:val="21"/>
                      </w:rPr>
                    </w:pPr>
                    <w:r>
                      <w:rPr>
                        <w:b/>
                        <w:sz w:val="21"/>
                      </w:rPr>
                      <w:t>What is your intended audience and how do you intend to market this to your students?</w:t>
                    </w:r>
                  </w:p>
                </w:txbxContent>
              </v:textbox>
            </v:shape>
            <v:shape id="_x0000_s1112" type="#_x0000_t202" alt="" style="position:absolute;left:143;top:5504;width:11954;height:436;mso-wrap-style:square;v-text-anchor:top" fillcolor="#a9aaab" strokecolor="#8a8d91">
              <v:textbox inset="0,0,0,0">
                <w:txbxContent>
                  <w:p w14:paraId="7FBD60D3" w14:textId="77777777" w:rsidR="004B131E" w:rsidRDefault="007632E4">
                    <w:pPr>
                      <w:spacing w:before="33"/>
                      <w:ind w:left="179"/>
                      <w:rPr>
                        <w:sz w:val="27"/>
                      </w:rPr>
                    </w:pPr>
                    <w:r>
                      <w:rPr>
                        <w:rFonts w:ascii="Arial" w:hAnsi="Arial"/>
                        <w:color w:val="7A7F85"/>
                        <w:position w:val="1"/>
                        <w:sz w:val="24"/>
                      </w:rPr>
                      <w:t xml:space="preserve"> </w:t>
                    </w:r>
                    <w:r>
                      <w:rPr>
                        <w:sz w:val="27"/>
                      </w:rPr>
                      <w:t>8. Promoting Participation</w:t>
                    </w:r>
                  </w:p>
                </w:txbxContent>
              </v:textbox>
            </v:shape>
            <v:shape id="_x0000_s1113" type="#_x0000_t202" alt="" style="position:absolute;left:277;top:7824;width:11703;height:2877;mso-wrap-style:square;v-text-anchor:top" filled="f" strokecolor="#8a8d91">
              <v:textbox inset="0,0,0,0">
                <w:txbxContent>
                  <w:p w14:paraId="5475F42B" w14:textId="77777777" w:rsidR="004B131E" w:rsidRDefault="007632E4">
                    <w:pPr>
                      <w:spacing w:before="93"/>
                      <w:ind w:right="2"/>
                      <w:rPr>
                        <w:sz w:val="21"/>
                      </w:rPr>
                    </w:pPr>
                    <w:r>
                      <w:rPr>
                        <w:color w:val="111111"/>
                        <w:sz w:val="21"/>
                      </w:rPr>
                      <w:t>For the benefit of the campus community, during Spring 2019, students will prepare posters on their research topics and these will be d</w:t>
                    </w:r>
                    <w:r>
                      <w:rPr>
                        <w:color w:val="111111"/>
                        <w:sz w:val="21"/>
                      </w:rPr>
                      <w:t xml:space="preserve">isplayed to the general student body during a celebratory event in concert with Costa Rica and New Orleans service learning participants to be held in the students union, or similar central location. All trip participants will be required to </w:t>
                    </w:r>
                    <w:proofErr w:type="gramStart"/>
                    <w:r>
                      <w:rPr>
                        <w:color w:val="111111"/>
                        <w:sz w:val="21"/>
                      </w:rPr>
                      <w:t>attend, and</w:t>
                    </w:r>
                    <w:proofErr w:type="gramEnd"/>
                    <w:r>
                      <w:rPr>
                        <w:color w:val="111111"/>
                        <w:sz w:val="21"/>
                      </w:rPr>
                      <w:t xml:space="preserve"> sh</w:t>
                    </w:r>
                    <w:r>
                      <w:rPr>
                        <w:color w:val="111111"/>
                        <w:sz w:val="21"/>
                      </w:rPr>
                      <w:t xml:space="preserve">are their experiences with other students. Underwater and surface videos will be </w:t>
                    </w:r>
                    <w:proofErr w:type="gramStart"/>
                    <w:r>
                      <w:rPr>
                        <w:color w:val="111111"/>
                        <w:sz w:val="21"/>
                      </w:rPr>
                      <w:t>displayed</w:t>
                    </w:r>
                    <w:proofErr w:type="gramEnd"/>
                    <w:r>
                      <w:rPr>
                        <w:color w:val="111111"/>
                        <w:sz w:val="21"/>
                      </w:rPr>
                      <w:t xml:space="preserve"> and acoustic recordings of whale song will be available for other students to listen to. Additionally, students participating in the trip will identify current conse</w:t>
                    </w:r>
                    <w:r>
                      <w:rPr>
                        <w:color w:val="111111"/>
                        <w:sz w:val="21"/>
                      </w:rPr>
                      <w:t xml:space="preserve">rvation issues that are impacting marine mammal populations. They will compile accurate information and options for active </w:t>
                    </w:r>
                    <w:proofErr w:type="gramStart"/>
                    <w:r>
                      <w:rPr>
                        <w:color w:val="111111"/>
                        <w:sz w:val="21"/>
                      </w:rPr>
                      <w:t>support, and</w:t>
                    </w:r>
                    <w:proofErr w:type="gramEnd"/>
                    <w:r>
                      <w:rPr>
                        <w:color w:val="111111"/>
                        <w:sz w:val="21"/>
                      </w:rPr>
                      <w:t xml:space="preserve"> will provide this to other students during this event. This event will therefore provide campus-wide education on the cu</w:t>
                    </w:r>
                    <w:r>
                      <w:rPr>
                        <w:color w:val="111111"/>
                        <w:sz w:val="21"/>
                      </w:rPr>
                      <w:t>rrent status of marine mammals and associated issues relating to the health of the marine environment.</w:t>
                    </w:r>
                  </w:p>
                  <w:p w14:paraId="4C24F6E1" w14:textId="77777777" w:rsidR="004B131E" w:rsidRDefault="007632E4">
                    <w:pPr>
                      <w:spacing w:line="237" w:lineRule="auto"/>
                      <w:rPr>
                        <w:sz w:val="21"/>
                      </w:rPr>
                    </w:pPr>
                    <w:r>
                      <w:rPr>
                        <w:color w:val="111111"/>
                        <w:sz w:val="21"/>
                      </w:rPr>
                      <w:t>The materials that the students prepare will also be collated and prepared for possible display at the Channel Islands Boat Center, as part of an on-goin</w:t>
                    </w:r>
                    <w:r>
                      <w:rPr>
                        <w:color w:val="111111"/>
                        <w:sz w:val="21"/>
                      </w:rPr>
                      <w:t>g effort to reach out to the general public through this facility.</w:t>
                    </w:r>
                  </w:p>
                </w:txbxContent>
              </v:textbox>
            </v:shape>
            <v:shape id="_x0000_s1114" type="#_x0000_t202" alt="" style="position:absolute;left:277;top:6399;width:11703;height:861;mso-wrap-style:square;v-text-anchor:top" filled="f" strokecolor="#8a8d91">
              <v:textbox inset="0,0,0,0">
                <w:txbxContent>
                  <w:p w14:paraId="7FE3A1B2" w14:textId="77777777" w:rsidR="004B131E" w:rsidRDefault="007632E4">
                    <w:pPr>
                      <w:spacing w:before="93"/>
                      <w:ind w:right="383"/>
                      <w:jc w:val="both"/>
                      <w:rPr>
                        <w:sz w:val="21"/>
                      </w:rPr>
                    </w:pPr>
                    <w:r>
                      <w:rPr>
                        <w:color w:val="111111"/>
                        <w:sz w:val="21"/>
                      </w:rPr>
                      <w:t>This</w:t>
                    </w:r>
                    <w:r>
                      <w:rPr>
                        <w:color w:val="111111"/>
                        <w:spacing w:val="-5"/>
                        <w:sz w:val="21"/>
                      </w:rPr>
                      <w:t xml:space="preserve"> </w:t>
                    </w:r>
                    <w:r>
                      <w:rPr>
                        <w:color w:val="111111"/>
                        <w:sz w:val="21"/>
                      </w:rPr>
                      <w:t>activity</w:t>
                    </w:r>
                    <w:r>
                      <w:rPr>
                        <w:color w:val="111111"/>
                        <w:spacing w:val="-5"/>
                        <w:sz w:val="21"/>
                      </w:rPr>
                      <w:t xml:space="preserve"> </w:t>
                    </w:r>
                    <w:r>
                      <w:rPr>
                        <w:color w:val="111111"/>
                        <w:sz w:val="21"/>
                      </w:rPr>
                      <w:t>will</w:t>
                    </w:r>
                    <w:r>
                      <w:rPr>
                        <w:color w:val="111111"/>
                        <w:spacing w:val="-5"/>
                        <w:sz w:val="21"/>
                      </w:rPr>
                      <w:t xml:space="preserve"> </w:t>
                    </w:r>
                    <w:r>
                      <w:rPr>
                        <w:color w:val="111111"/>
                        <w:sz w:val="21"/>
                      </w:rPr>
                      <w:t>be</w:t>
                    </w:r>
                    <w:r>
                      <w:rPr>
                        <w:color w:val="111111"/>
                        <w:spacing w:val="-5"/>
                        <w:sz w:val="21"/>
                      </w:rPr>
                      <w:t xml:space="preserve"> </w:t>
                    </w:r>
                    <w:r>
                      <w:rPr>
                        <w:color w:val="111111"/>
                        <w:sz w:val="21"/>
                      </w:rPr>
                      <w:t>offered</w:t>
                    </w:r>
                    <w:r>
                      <w:rPr>
                        <w:color w:val="111111"/>
                        <w:spacing w:val="-5"/>
                        <w:sz w:val="21"/>
                      </w:rPr>
                      <w:t xml:space="preserve"> </w:t>
                    </w:r>
                    <w:r>
                      <w:rPr>
                        <w:color w:val="111111"/>
                        <w:sz w:val="21"/>
                      </w:rPr>
                      <w:t>to</w:t>
                    </w:r>
                    <w:r>
                      <w:rPr>
                        <w:color w:val="111111"/>
                        <w:spacing w:val="-5"/>
                        <w:sz w:val="21"/>
                      </w:rPr>
                      <w:t xml:space="preserve"> </w:t>
                    </w:r>
                    <w:r>
                      <w:rPr>
                        <w:color w:val="111111"/>
                        <w:sz w:val="21"/>
                      </w:rPr>
                      <w:t>all</w:t>
                    </w:r>
                    <w:r>
                      <w:rPr>
                        <w:color w:val="111111"/>
                        <w:spacing w:val="-5"/>
                        <w:sz w:val="21"/>
                      </w:rPr>
                      <w:t xml:space="preserve"> </w:t>
                    </w:r>
                    <w:r>
                      <w:rPr>
                        <w:color w:val="111111"/>
                        <w:sz w:val="21"/>
                      </w:rPr>
                      <w:t>students</w:t>
                    </w:r>
                    <w:r>
                      <w:rPr>
                        <w:color w:val="111111"/>
                        <w:spacing w:val="-5"/>
                        <w:sz w:val="21"/>
                      </w:rPr>
                      <w:t xml:space="preserve"> </w:t>
                    </w:r>
                    <w:r>
                      <w:rPr>
                        <w:color w:val="111111"/>
                        <w:sz w:val="21"/>
                      </w:rPr>
                      <w:t>across</w:t>
                    </w:r>
                    <w:r>
                      <w:rPr>
                        <w:color w:val="111111"/>
                        <w:spacing w:val="-5"/>
                        <w:sz w:val="21"/>
                      </w:rPr>
                      <w:t xml:space="preserve"> </w:t>
                    </w:r>
                    <w:r>
                      <w:rPr>
                        <w:color w:val="111111"/>
                        <w:sz w:val="21"/>
                      </w:rPr>
                      <w:t>the</w:t>
                    </w:r>
                    <w:r>
                      <w:rPr>
                        <w:color w:val="111111"/>
                        <w:spacing w:val="-5"/>
                        <w:sz w:val="21"/>
                      </w:rPr>
                      <w:t xml:space="preserve"> </w:t>
                    </w:r>
                    <w:r>
                      <w:rPr>
                        <w:color w:val="111111"/>
                        <w:sz w:val="21"/>
                      </w:rPr>
                      <w:t>campus.</w:t>
                    </w:r>
                    <w:r>
                      <w:rPr>
                        <w:color w:val="111111"/>
                        <w:spacing w:val="-5"/>
                        <w:sz w:val="21"/>
                      </w:rPr>
                      <w:t xml:space="preserve"> </w:t>
                    </w:r>
                    <w:r>
                      <w:rPr>
                        <w:color w:val="111111"/>
                        <w:sz w:val="21"/>
                      </w:rPr>
                      <w:t>Flyers</w:t>
                    </w:r>
                    <w:r>
                      <w:rPr>
                        <w:color w:val="111111"/>
                        <w:spacing w:val="-5"/>
                        <w:sz w:val="21"/>
                      </w:rPr>
                      <w:t xml:space="preserve"> </w:t>
                    </w:r>
                    <w:r>
                      <w:rPr>
                        <w:color w:val="111111"/>
                        <w:sz w:val="21"/>
                      </w:rPr>
                      <w:t>will</w:t>
                    </w:r>
                    <w:r>
                      <w:rPr>
                        <w:color w:val="111111"/>
                        <w:spacing w:val="-5"/>
                        <w:sz w:val="21"/>
                      </w:rPr>
                      <w:t xml:space="preserve"> </w:t>
                    </w:r>
                    <w:r>
                      <w:rPr>
                        <w:color w:val="111111"/>
                        <w:sz w:val="21"/>
                      </w:rPr>
                      <w:t>be</w:t>
                    </w:r>
                    <w:r>
                      <w:rPr>
                        <w:color w:val="111111"/>
                        <w:spacing w:val="-5"/>
                        <w:sz w:val="21"/>
                      </w:rPr>
                      <w:t xml:space="preserve"> </w:t>
                    </w:r>
                    <w:r>
                      <w:rPr>
                        <w:color w:val="111111"/>
                        <w:sz w:val="21"/>
                      </w:rPr>
                      <w:t>posted</w:t>
                    </w:r>
                    <w:r>
                      <w:rPr>
                        <w:color w:val="111111"/>
                        <w:spacing w:val="-5"/>
                        <w:sz w:val="21"/>
                      </w:rPr>
                      <w:t xml:space="preserve"> </w:t>
                    </w:r>
                    <w:r>
                      <w:rPr>
                        <w:color w:val="111111"/>
                        <w:sz w:val="21"/>
                      </w:rPr>
                      <w:t>to</w:t>
                    </w:r>
                    <w:r>
                      <w:rPr>
                        <w:color w:val="111111"/>
                        <w:spacing w:val="-5"/>
                        <w:sz w:val="21"/>
                      </w:rPr>
                      <w:t xml:space="preserve"> </w:t>
                    </w:r>
                    <w:r>
                      <w:rPr>
                        <w:color w:val="111111"/>
                        <w:sz w:val="21"/>
                      </w:rPr>
                      <w:t>inform</w:t>
                    </w:r>
                    <w:r>
                      <w:rPr>
                        <w:color w:val="111111"/>
                        <w:spacing w:val="-5"/>
                        <w:sz w:val="21"/>
                      </w:rPr>
                      <w:t xml:space="preserve"> </w:t>
                    </w:r>
                    <w:r>
                      <w:rPr>
                        <w:color w:val="111111"/>
                        <w:sz w:val="21"/>
                      </w:rPr>
                      <w:t>students</w:t>
                    </w:r>
                    <w:r>
                      <w:rPr>
                        <w:color w:val="111111"/>
                        <w:spacing w:val="-5"/>
                        <w:sz w:val="21"/>
                      </w:rPr>
                      <w:t xml:space="preserve"> </w:t>
                    </w:r>
                    <w:r>
                      <w:rPr>
                        <w:color w:val="111111"/>
                        <w:sz w:val="21"/>
                      </w:rPr>
                      <w:t>of</w:t>
                    </w:r>
                    <w:r>
                      <w:rPr>
                        <w:color w:val="111111"/>
                        <w:spacing w:val="-5"/>
                        <w:sz w:val="21"/>
                      </w:rPr>
                      <w:t xml:space="preserve"> </w:t>
                    </w:r>
                    <w:r>
                      <w:rPr>
                        <w:color w:val="111111"/>
                        <w:sz w:val="21"/>
                      </w:rPr>
                      <w:t>application</w:t>
                    </w:r>
                    <w:r>
                      <w:rPr>
                        <w:color w:val="111111"/>
                        <w:spacing w:val="-5"/>
                        <w:sz w:val="21"/>
                      </w:rPr>
                      <w:t xml:space="preserve"> </w:t>
                    </w:r>
                    <w:r>
                      <w:rPr>
                        <w:color w:val="111111"/>
                        <w:sz w:val="21"/>
                      </w:rPr>
                      <w:t>dates and</w:t>
                    </w:r>
                    <w:r>
                      <w:rPr>
                        <w:color w:val="111111"/>
                        <w:spacing w:val="-5"/>
                        <w:sz w:val="21"/>
                      </w:rPr>
                      <w:t xml:space="preserve"> </w:t>
                    </w:r>
                    <w:r>
                      <w:rPr>
                        <w:color w:val="111111"/>
                        <w:sz w:val="21"/>
                      </w:rPr>
                      <w:t>details,</w:t>
                    </w:r>
                    <w:r>
                      <w:rPr>
                        <w:color w:val="111111"/>
                        <w:spacing w:val="-6"/>
                        <w:sz w:val="21"/>
                      </w:rPr>
                      <w:t xml:space="preserve"> </w:t>
                    </w:r>
                    <w:r>
                      <w:rPr>
                        <w:color w:val="111111"/>
                        <w:sz w:val="21"/>
                      </w:rPr>
                      <w:t>and</w:t>
                    </w:r>
                    <w:r>
                      <w:rPr>
                        <w:color w:val="111111"/>
                        <w:spacing w:val="-5"/>
                        <w:sz w:val="21"/>
                      </w:rPr>
                      <w:t xml:space="preserve"> </w:t>
                    </w:r>
                    <w:r>
                      <w:rPr>
                        <w:color w:val="111111"/>
                        <w:sz w:val="21"/>
                      </w:rPr>
                      <w:t>all</w:t>
                    </w:r>
                    <w:r>
                      <w:rPr>
                        <w:color w:val="111111"/>
                        <w:spacing w:val="-5"/>
                        <w:sz w:val="21"/>
                      </w:rPr>
                      <w:t xml:space="preserve"> </w:t>
                    </w:r>
                    <w:r>
                      <w:rPr>
                        <w:color w:val="111111"/>
                        <w:sz w:val="21"/>
                      </w:rPr>
                      <w:t>applicants</w:t>
                    </w:r>
                    <w:r>
                      <w:rPr>
                        <w:color w:val="111111"/>
                        <w:spacing w:val="-5"/>
                        <w:sz w:val="21"/>
                      </w:rPr>
                      <w:t xml:space="preserve"> </w:t>
                    </w:r>
                    <w:r>
                      <w:rPr>
                        <w:color w:val="111111"/>
                        <w:sz w:val="21"/>
                      </w:rPr>
                      <w:t>will</w:t>
                    </w:r>
                    <w:r>
                      <w:rPr>
                        <w:color w:val="111111"/>
                        <w:spacing w:val="-5"/>
                        <w:sz w:val="21"/>
                      </w:rPr>
                      <w:t xml:space="preserve"> </w:t>
                    </w:r>
                    <w:r>
                      <w:rPr>
                        <w:color w:val="111111"/>
                        <w:sz w:val="21"/>
                      </w:rPr>
                      <w:t>be</w:t>
                    </w:r>
                    <w:r>
                      <w:rPr>
                        <w:color w:val="111111"/>
                        <w:spacing w:val="-5"/>
                        <w:sz w:val="21"/>
                      </w:rPr>
                      <w:t xml:space="preserve"> </w:t>
                    </w:r>
                    <w:r>
                      <w:rPr>
                        <w:color w:val="111111"/>
                        <w:sz w:val="21"/>
                      </w:rPr>
                      <w:t>encouraged</w:t>
                    </w:r>
                    <w:r>
                      <w:rPr>
                        <w:color w:val="111111"/>
                        <w:spacing w:val="-5"/>
                        <w:sz w:val="21"/>
                      </w:rPr>
                      <w:t xml:space="preserve"> </w:t>
                    </w:r>
                    <w:r>
                      <w:rPr>
                        <w:color w:val="111111"/>
                        <w:sz w:val="21"/>
                      </w:rPr>
                      <w:t>to</w:t>
                    </w:r>
                    <w:r>
                      <w:rPr>
                        <w:color w:val="111111"/>
                        <w:spacing w:val="-5"/>
                        <w:sz w:val="21"/>
                      </w:rPr>
                      <w:t xml:space="preserve"> </w:t>
                    </w:r>
                    <w:r>
                      <w:rPr>
                        <w:color w:val="111111"/>
                        <w:sz w:val="21"/>
                      </w:rPr>
                      <w:t>attend</w:t>
                    </w:r>
                    <w:r>
                      <w:rPr>
                        <w:color w:val="111111"/>
                        <w:spacing w:val="-5"/>
                        <w:sz w:val="21"/>
                      </w:rPr>
                      <w:t xml:space="preserve"> </w:t>
                    </w:r>
                    <w:r>
                      <w:rPr>
                        <w:color w:val="111111"/>
                        <w:sz w:val="21"/>
                      </w:rPr>
                      <w:t>a</w:t>
                    </w:r>
                    <w:r>
                      <w:rPr>
                        <w:color w:val="111111"/>
                        <w:spacing w:val="-5"/>
                        <w:sz w:val="21"/>
                      </w:rPr>
                      <w:t xml:space="preserve"> </w:t>
                    </w:r>
                    <w:r>
                      <w:rPr>
                        <w:color w:val="111111"/>
                        <w:sz w:val="21"/>
                      </w:rPr>
                      <w:t>set</w:t>
                    </w:r>
                    <w:r>
                      <w:rPr>
                        <w:color w:val="111111"/>
                        <w:spacing w:val="-5"/>
                        <w:sz w:val="21"/>
                      </w:rPr>
                      <w:t xml:space="preserve"> </w:t>
                    </w:r>
                    <w:r>
                      <w:rPr>
                        <w:color w:val="111111"/>
                        <w:sz w:val="21"/>
                      </w:rPr>
                      <w:t>of</w:t>
                    </w:r>
                    <w:r>
                      <w:rPr>
                        <w:color w:val="111111"/>
                        <w:spacing w:val="-5"/>
                        <w:sz w:val="21"/>
                      </w:rPr>
                      <w:t xml:space="preserve"> </w:t>
                    </w:r>
                    <w:r>
                      <w:rPr>
                        <w:color w:val="111111"/>
                        <w:sz w:val="21"/>
                      </w:rPr>
                      <w:t>informational</w:t>
                    </w:r>
                    <w:r>
                      <w:rPr>
                        <w:color w:val="111111"/>
                        <w:spacing w:val="-5"/>
                        <w:sz w:val="21"/>
                      </w:rPr>
                      <w:t xml:space="preserve"> </w:t>
                    </w:r>
                    <w:r>
                      <w:rPr>
                        <w:color w:val="111111"/>
                        <w:sz w:val="21"/>
                      </w:rPr>
                      <w:t>meetings</w:t>
                    </w:r>
                    <w:r>
                      <w:rPr>
                        <w:color w:val="111111"/>
                        <w:spacing w:val="-5"/>
                        <w:sz w:val="21"/>
                      </w:rPr>
                      <w:t xml:space="preserve"> </w:t>
                    </w:r>
                    <w:r>
                      <w:rPr>
                        <w:color w:val="111111"/>
                        <w:sz w:val="21"/>
                      </w:rPr>
                      <w:t>in</w:t>
                    </w:r>
                    <w:r>
                      <w:rPr>
                        <w:color w:val="111111"/>
                        <w:spacing w:val="-5"/>
                        <w:sz w:val="21"/>
                      </w:rPr>
                      <w:t xml:space="preserve"> </w:t>
                    </w:r>
                    <w:r>
                      <w:rPr>
                        <w:color w:val="111111"/>
                        <w:sz w:val="21"/>
                      </w:rPr>
                      <w:t>Fall</w:t>
                    </w:r>
                    <w:r>
                      <w:rPr>
                        <w:color w:val="111111"/>
                        <w:spacing w:val="-5"/>
                        <w:sz w:val="21"/>
                      </w:rPr>
                      <w:t xml:space="preserve"> </w:t>
                    </w:r>
                    <w:r>
                      <w:rPr>
                        <w:color w:val="111111"/>
                        <w:sz w:val="21"/>
                      </w:rPr>
                      <w:t>2018</w:t>
                    </w:r>
                    <w:r>
                      <w:rPr>
                        <w:color w:val="111111"/>
                        <w:spacing w:val="-5"/>
                        <w:sz w:val="21"/>
                      </w:rPr>
                      <w:t xml:space="preserve"> </w:t>
                    </w:r>
                    <w:r>
                      <w:rPr>
                        <w:color w:val="111111"/>
                        <w:sz w:val="21"/>
                      </w:rPr>
                      <w:t>prior</w:t>
                    </w:r>
                    <w:r>
                      <w:rPr>
                        <w:color w:val="111111"/>
                        <w:spacing w:val="-5"/>
                        <w:sz w:val="21"/>
                      </w:rPr>
                      <w:t xml:space="preserve"> </w:t>
                    </w:r>
                    <w:r>
                      <w:rPr>
                        <w:color w:val="111111"/>
                        <w:sz w:val="21"/>
                      </w:rPr>
                      <w:t>to</w:t>
                    </w:r>
                    <w:r>
                      <w:rPr>
                        <w:color w:val="111111"/>
                        <w:spacing w:val="-5"/>
                        <w:sz w:val="21"/>
                      </w:rPr>
                      <w:t xml:space="preserve"> </w:t>
                    </w:r>
                    <w:r>
                      <w:rPr>
                        <w:color w:val="111111"/>
                        <w:sz w:val="21"/>
                      </w:rPr>
                      <w:t>submitting their</w:t>
                    </w:r>
                    <w:r>
                      <w:rPr>
                        <w:color w:val="111111"/>
                        <w:spacing w:val="-2"/>
                        <w:sz w:val="21"/>
                      </w:rPr>
                      <w:t xml:space="preserve"> </w:t>
                    </w:r>
                    <w:r>
                      <w:rPr>
                        <w:color w:val="111111"/>
                        <w:sz w:val="21"/>
                      </w:rPr>
                      <w:t>applications.</w:t>
                    </w:r>
                  </w:p>
                </w:txbxContent>
              </v:textbox>
            </v:shape>
            <w10:wrap type="topAndBottom" anchorx="page"/>
          </v:group>
        </w:pict>
      </w:r>
    </w:p>
    <w:p w14:paraId="3A92FA15" w14:textId="77777777" w:rsidR="004B131E" w:rsidRDefault="004B131E">
      <w:pPr>
        <w:pStyle w:val="BodyText"/>
        <w:spacing w:before="10"/>
        <w:rPr>
          <w:sz w:val="22"/>
        </w:rPr>
      </w:pPr>
    </w:p>
    <w:p w14:paraId="3390C34F" w14:textId="77777777" w:rsidR="004B131E" w:rsidRDefault="004B131E">
      <w:pPr>
        <w:sectPr w:rsidR="004B131E">
          <w:pgSz w:w="12240" w:h="15840"/>
          <w:pgMar w:top="1500" w:right="20" w:bottom="0" w:left="20" w:header="720" w:footer="720" w:gutter="0"/>
          <w:cols w:space="720"/>
        </w:sectPr>
      </w:pPr>
    </w:p>
    <w:p w14:paraId="53A172B5" w14:textId="77777777" w:rsidR="004B131E" w:rsidRDefault="007632E4">
      <w:pPr>
        <w:pStyle w:val="BodyText"/>
        <w:ind w:left="115"/>
        <w:rPr>
          <w:sz w:val="20"/>
        </w:rPr>
      </w:pPr>
      <w:r>
        <w:rPr>
          <w:sz w:val="20"/>
        </w:rPr>
      </w:r>
      <w:r>
        <w:rPr>
          <w:sz w:val="20"/>
        </w:rPr>
        <w:pict w14:anchorId="5767A88B">
          <v:group id="_x0000_s1097" alt="" style="width:598.45pt;height:216.5pt;mso-position-horizontal-relative:char;mso-position-vertical-relative:line" coordsize="11969,4330">
            <v:line id="_x0000_s1098" alt="" style="position:absolute" from="9,3" to="11959,3" strokecolor="#8a8d91" strokeweight=".3pt"/>
            <v:line id="_x0000_s1099" alt="" style="position:absolute" from="8,0" to="8,4314" strokecolor="#8a8d91"/>
            <v:line id="_x0000_s1100" alt="" style="position:absolute" from="11961,0" to="11961,4314" strokecolor="#8a8d91"/>
            <v:shape id="_x0000_s1101" type="#_x0000_t202" alt="" style="position:absolute;left:7;top:434;width:11954;height:3888;mso-wrap-style:square;v-text-anchor:top" filled="f" strokecolor="#8a8d91">
              <v:textbox inset="0,0,0,0">
                <w:txbxContent>
                  <w:p w14:paraId="70C791A3" w14:textId="77777777" w:rsidR="004B131E" w:rsidRDefault="004B131E">
                    <w:pPr>
                      <w:spacing w:before="1"/>
                      <w:rPr>
                        <w:sz w:val="18"/>
                      </w:rPr>
                    </w:pPr>
                  </w:p>
                  <w:p w14:paraId="332B0CDB" w14:textId="77777777" w:rsidR="004B131E" w:rsidRDefault="007632E4">
                    <w:pPr>
                      <w:ind w:left="194"/>
                      <w:rPr>
                        <w:sz w:val="21"/>
                      </w:rPr>
                    </w:pPr>
                    <w:r>
                      <w:rPr>
                        <w:sz w:val="21"/>
                      </w:rPr>
                      <w:t>If appropriate, indicate how the content or delivery of the project promotes sustainability at CI.</w:t>
                    </w:r>
                  </w:p>
                  <w:p w14:paraId="1599041B" w14:textId="77777777" w:rsidR="004B131E" w:rsidRDefault="004B131E">
                    <w:pPr>
                      <w:spacing w:before="9"/>
                      <w:rPr>
                        <w:sz w:val="29"/>
                      </w:rPr>
                    </w:pPr>
                  </w:p>
                  <w:p w14:paraId="2A3F2B6B" w14:textId="77777777" w:rsidR="004B131E" w:rsidRDefault="007632E4">
                    <w:pPr>
                      <w:ind w:left="119"/>
                      <w:rPr>
                        <w:b/>
                        <w:sz w:val="21"/>
                      </w:rPr>
                    </w:pPr>
                    <w:r>
                      <w:rPr>
                        <w:b/>
                        <w:sz w:val="21"/>
                      </w:rPr>
                      <w:t>Sustainability</w:t>
                    </w:r>
                  </w:p>
                </w:txbxContent>
              </v:textbox>
            </v:shape>
            <v:shape id="_x0000_s1102" type="#_x0000_t202" alt="" style="position:absolute;left:15;top:6;width:11939;height:421;mso-wrap-style:square;v-text-anchor:top" fillcolor="#a9aaab" stroked="f">
              <v:textbox inset="0,0,0,0">
                <w:txbxContent>
                  <w:p w14:paraId="1FE647AC" w14:textId="77777777" w:rsidR="004B131E" w:rsidRDefault="007632E4">
                    <w:pPr>
                      <w:spacing w:before="33"/>
                      <w:ind w:left="179"/>
                      <w:rPr>
                        <w:sz w:val="27"/>
                      </w:rPr>
                    </w:pPr>
                    <w:r>
                      <w:rPr>
                        <w:rFonts w:ascii="Arial" w:hAnsi="Arial"/>
                        <w:color w:val="7A7F85"/>
                        <w:position w:val="1"/>
                        <w:sz w:val="24"/>
                      </w:rPr>
                      <w:t xml:space="preserve"> </w:t>
                    </w:r>
                    <w:r>
                      <w:rPr>
                        <w:sz w:val="27"/>
                      </w:rPr>
                      <w:t>9. Sustainability</w:t>
                    </w:r>
                  </w:p>
                </w:txbxContent>
              </v:textbox>
            </v:shape>
            <v:shape id="_x0000_s1103" type="#_x0000_t202" alt="" style="position:absolute;left:141;top:1577;width:11703;height:2625;mso-wrap-style:square;v-text-anchor:top" filled="f" strokecolor="#8a8d91">
              <v:textbox inset="0,0,0,0">
                <w:txbxContent>
                  <w:p w14:paraId="3937368D" w14:textId="77777777" w:rsidR="004B131E" w:rsidRDefault="007632E4">
                    <w:pPr>
                      <w:spacing w:before="93" w:line="253" w:lineRule="exact"/>
                      <w:rPr>
                        <w:sz w:val="21"/>
                      </w:rPr>
                    </w:pPr>
                    <w:r>
                      <w:rPr>
                        <w:color w:val="111111"/>
                        <w:sz w:val="21"/>
                      </w:rPr>
                      <w:t>Sustainability</w:t>
                    </w:r>
                  </w:p>
                  <w:p w14:paraId="16349A6A" w14:textId="77777777" w:rsidR="004B131E" w:rsidRDefault="007632E4">
                    <w:pPr>
                      <w:ind w:right="66"/>
                      <w:rPr>
                        <w:sz w:val="21"/>
                      </w:rPr>
                    </w:pPr>
                    <w:r>
                      <w:rPr>
                        <w:color w:val="111111"/>
                        <w:sz w:val="21"/>
                      </w:rPr>
                      <w:t xml:space="preserve">Participation in this activity primarily impacts student attitudes towards sustainability. Spending </w:t>
                    </w:r>
                    <w:r>
                      <w:rPr>
                        <w:color w:val="111111"/>
                        <w:sz w:val="21"/>
                      </w:rPr>
                      <w:t>time in a potentially pristine region, such as Hawaii, provides students with an opportunity to develop their own attitudes to this issue, through direct experience and reflection on the impact that anthropogenic activities can have, both on the larger mar</w:t>
                    </w:r>
                    <w:r>
                      <w:rPr>
                        <w:color w:val="111111"/>
                        <w:sz w:val="21"/>
                      </w:rPr>
                      <w:t>ine environment and on marine megafauna.</w:t>
                    </w:r>
                  </w:p>
                  <w:p w14:paraId="7B148A27" w14:textId="77777777" w:rsidR="004B131E" w:rsidRDefault="004B131E">
                    <w:pPr>
                      <w:spacing w:before="3"/>
                      <w:rPr>
                        <w:sz w:val="20"/>
                      </w:rPr>
                    </w:pPr>
                  </w:p>
                  <w:p w14:paraId="5E04FC77" w14:textId="77777777" w:rsidR="004B131E" w:rsidRDefault="007632E4">
                    <w:pPr>
                      <w:spacing w:before="1"/>
                      <w:rPr>
                        <w:sz w:val="21"/>
                      </w:rPr>
                    </w:pPr>
                    <w:r>
                      <w:rPr>
                        <w:color w:val="111111"/>
                        <w:sz w:val="21"/>
                      </w:rPr>
                      <w:t>Students who have completed the course will be more informed on these issues and hopefully persuaded by their own experiences to better embrace the ideologies and principles of sustainability. Furthermore, with the</w:t>
                    </w:r>
                    <w:r>
                      <w:rPr>
                        <w:color w:val="111111"/>
                        <w:sz w:val="21"/>
                      </w:rPr>
                      <w:t xml:space="preserve"> incorporation of the educational outreach event on campus, this impact will disseminate across the campus, to contribute to the general level of environmental awareness of our student body.</w:t>
                    </w:r>
                  </w:p>
                </w:txbxContent>
              </v:textbox>
            </v:shape>
            <w10:anchorlock/>
          </v:group>
        </w:pict>
      </w:r>
    </w:p>
    <w:p w14:paraId="73BA6EC1" w14:textId="77777777" w:rsidR="004B131E" w:rsidRDefault="004B131E">
      <w:pPr>
        <w:pStyle w:val="BodyText"/>
        <w:spacing w:before="2"/>
        <w:rPr>
          <w:sz w:val="22"/>
        </w:rPr>
      </w:pPr>
    </w:p>
    <w:p w14:paraId="5237DC9F" w14:textId="77777777" w:rsidR="004B131E" w:rsidRDefault="007632E4">
      <w:pPr>
        <w:pStyle w:val="Heading1"/>
        <w:spacing w:before="100"/>
        <w:ind w:left="310"/>
      </w:pPr>
      <w:r>
        <w:pict w14:anchorId="747DFF75">
          <v:group id="_x0000_s1054" alt="" style="position:absolute;left:0;text-align:left;margin-left:6.8pt;margin-top:2.6pt;width:598.45pt;height:555.2pt;z-index:-252121088;mso-position-horizontal-relative:page" coordorigin="136,52" coordsize="11969,11104">
            <v:line id="_x0000_s1055" alt="" style="position:absolute" from="136,59" to="12104,59" strokecolor="#8a8d91"/>
            <v:line id="_x0000_s1056" alt="" style="position:absolute" from="143,52" to="143,11155" strokecolor="#8a8d91"/>
            <v:line id="_x0000_s1057" alt="" style="position:absolute" from="136,11148" to="12104,11148" strokecolor="#8a8d91"/>
            <v:line id="_x0000_s1058" alt="" style="position:absolute" from="12097,52" to="12097,11155" strokecolor="#8a8d91"/>
            <v:rect id="_x0000_s1059" alt="" style="position:absolute;left:150;top:66;width:11939;height:436" fillcolor="#a9aaab" stroked="f"/>
            <v:line id="_x0000_s1060" alt="" style="position:absolute" from="151,495" to="12089,495" strokecolor="#8a8d91"/>
            <v:line id="_x0000_s1061" alt="" style="position:absolute" from="390,3117" to="630,3117" strokecolor="#8a8d91"/>
            <v:line id="_x0000_s1062" alt="" style="position:absolute" from="398,3109" to="398,3349" strokecolor="#8a8d91"/>
            <v:line id="_x0000_s1063" alt="" style="position:absolute" from="390,3342" to="630,3342" strokecolor="#8a8d91"/>
            <v:line id="_x0000_s1064" alt="" style="position:absolute" from="622,3109" to="622,3349" strokecolor="#8a8d91"/>
            <v:line id="_x0000_s1065" alt="" style="position:absolute" from="390,3768" to="630,3768" strokecolor="#8a8d91"/>
            <v:line id="_x0000_s1066" alt="" style="position:absolute" from="398,3760" to="398,4000" strokecolor="#8a8d91"/>
            <v:line id="_x0000_s1067" alt="" style="position:absolute" from="390,3993" to="630,3993" strokecolor="#8a8d91"/>
            <v:line id="_x0000_s1068" alt="" style="position:absolute" from="622,3760" to="622,4000" strokecolor="#8a8d91"/>
            <v:line id="_x0000_s1069" alt="" style="position:absolute" from="390,4095" to="630,4095" strokecolor="#8a8d91"/>
            <v:line id="_x0000_s1070" alt="" style="position:absolute" from="398,4087" to="398,4327" strokecolor="#8a8d91"/>
            <v:line id="_x0000_s1071" alt="" style="position:absolute" from="390,4320" to="630,4320" strokecolor="#8a8d91"/>
            <v:line id="_x0000_s1072" alt="" style="position:absolute" from="622,4087" to="622,4327" strokecolor="#8a8d91"/>
            <v:line id="_x0000_s1073" alt="" style="position:absolute" from="390,5070" to="630,5070" strokecolor="#8a8d91"/>
            <v:line id="_x0000_s1074" alt="" style="position:absolute" from="398,5062" to="398,5302" strokecolor="#8a8d91"/>
            <v:line id="_x0000_s1075" alt="" style="position:absolute" from="390,5295" to="630,5295" strokecolor="#8a8d91"/>
            <v:line id="_x0000_s1076" alt="" style="position:absolute" from="622,5062" to="622,5302" strokecolor="#8a8d91"/>
            <v:line id="_x0000_s1077" alt="" style="position:absolute" from="390,6693" to="630,6693" strokecolor="#8a8d91"/>
            <v:line id="_x0000_s1078" alt="" style="position:absolute" from="398,6685" to="398,6925" strokecolor="#8a8d91"/>
            <v:line id="_x0000_s1079" alt="" style="position:absolute" from="390,6918" to="630,6918" strokecolor="#8a8d91"/>
            <v:line id="_x0000_s1080" alt="" style="position:absolute" from="622,6685" to="622,6925" strokecolor="#8a8d91"/>
            <v:line id="_x0000_s1081" alt="" style="position:absolute" from="390,7344" to="630,7344" strokecolor="#8a8d91"/>
            <v:line id="_x0000_s1082" alt="" style="position:absolute" from="398,7336" to="398,7576" strokecolor="#8a8d91"/>
            <v:line id="_x0000_s1083" alt="" style="position:absolute" from="390,7569" to="630,7569" strokecolor="#8a8d91"/>
            <v:line id="_x0000_s1084" alt="" style="position:absolute" from="622,7336" to="622,7576" strokecolor="#8a8d91"/>
            <v:line id="_x0000_s1085" alt="" style="position:absolute" from="390,8319" to="630,8319" strokecolor="#8a8d91"/>
            <v:line id="_x0000_s1086" alt="" style="position:absolute" from="398,8311" to="398,8551" strokecolor="#8a8d91"/>
            <v:line id="_x0000_s1087" alt="" style="position:absolute" from="390,8544" to="630,8544" strokecolor="#8a8d91"/>
            <v:line id="_x0000_s1088" alt="" style="position:absolute" from="622,8311" to="622,8551" strokecolor="#8a8d91"/>
            <v:line id="_x0000_s1089" alt="" style="position:absolute" from="390,9294" to="630,9294" strokecolor="#8a8d91"/>
            <v:line id="_x0000_s1090" alt="" style="position:absolute" from="398,9286" to="398,9526" strokecolor="#8a8d91"/>
            <v:line id="_x0000_s1091" alt="" style="position:absolute" from="390,9519" to="630,9519" strokecolor="#8a8d91"/>
            <v:line id="_x0000_s1092" alt="" style="position:absolute" from="622,9286" to="622,9526" strokecolor="#8a8d91"/>
            <v:line id="_x0000_s1093" alt="" style="position:absolute" from="390,10320" to="630,10320" strokecolor="#8a8d91"/>
            <v:line id="_x0000_s1094" alt="" style="position:absolute" from="398,10312" to="398,10552" strokecolor="#8a8d91"/>
            <v:line id="_x0000_s1095" alt="" style="position:absolute" from="390,10545" to="630,10545" strokecolor="#8a8d91"/>
            <v:line id="_x0000_s1096" alt="" style="position:absolute" from="622,10312" to="622,10552" strokecolor="#8a8d91"/>
            <w10:wrap anchorx="page"/>
          </v:group>
        </w:pict>
      </w:r>
      <w:r>
        <w:rPr>
          <w:rFonts w:ascii="Arial" w:hAnsi="Arial"/>
          <w:color w:val="7A7F85"/>
          <w:position w:val="1"/>
          <w:sz w:val="24"/>
        </w:rPr>
        <w:t xml:space="preserve"> </w:t>
      </w:r>
      <w:r>
        <w:t>10. Approval and Acknowledgement</w:t>
      </w:r>
    </w:p>
    <w:p w14:paraId="44179900" w14:textId="77777777" w:rsidR="004B131E" w:rsidRDefault="007632E4">
      <w:pPr>
        <w:pStyle w:val="Heading2"/>
        <w:spacing w:before="224"/>
      </w:pPr>
      <w:r>
        <w:pict w14:anchorId="3738979D">
          <v:shape id="_x0000_s1053" type="#_x0000_t202" alt="" style="position:absolute;left:0;text-align:left;margin-left:13.9pt;margin-top:26.45pt;width:585.15pt;height:24.05pt;z-index:-251608064;mso-wrap-style:square;mso-wrap-edited:f;mso-width-percent:0;mso-height-percent:0;mso-wrap-distance-left:0;mso-wrap-distance-right:0;mso-position-horizontal-relative:page;mso-width-percent:0;mso-height-percent:0;v-text-anchor:top" filled="f" strokecolor="#8a8d91">
            <v:textbox inset="0,0,0,0">
              <w:txbxContent>
                <w:p w14:paraId="0C2CB947" w14:textId="77777777" w:rsidR="004B131E" w:rsidRDefault="007632E4">
                  <w:pPr>
                    <w:pStyle w:val="BodyText"/>
                    <w:spacing w:before="93"/>
                    <w:ind w:left="75"/>
                  </w:pPr>
                  <w:r>
                    <w:rPr>
                      <w:color w:val="111111"/>
                    </w:rPr>
                    <w:t>Anderson, Sean S</w:t>
                  </w:r>
                </w:p>
              </w:txbxContent>
            </v:textbox>
            <w10:wrap type="topAndBottom" anchorx="page"/>
          </v:shape>
        </w:pict>
      </w:r>
      <w:r>
        <w:t>Program Chair/Director</w:t>
      </w:r>
    </w:p>
    <w:p w14:paraId="58557BA7" w14:textId="77777777" w:rsidR="004B131E" w:rsidRDefault="004B131E">
      <w:pPr>
        <w:pStyle w:val="BodyText"/>
        <w:spacing w:before="1"/>
        <w:rPr>
          <w:b/>
          <w:sz w:val="10"/>
        </w:rPr>
      </w:pPr>
    </w:p>
    <w:p w14:paraId="627589A9" w14:textId="77777777" w:rsidR="004B131E" w:rsidRDefault="007632E4">
      <w:pPr>
        <w:spacing w:before="100"/>
        <w:ind w:left="250"/>
        <w:rPr>
          <w:b/>
          <w:sz w:val="21"/>
        </w:rPr>
      </w:pPr>
      <w:r>
        <w:pict w14:anchorId="26E590B3">
          <v:shape id="_x0000_s1052" type="#_x0000_t202" alt="" style="position:absolute;left:0;text-align:left;margin-left:13.9pt;margin-top:20.25pt;width:585.15pt;height:24pt;z-index:-251607040;mso-wrap-style:square;mso-wrap-edited:f;mso-width-percent:0;mso-height-percent:0;mso-wrap-distance-left:0;mso-wrap-distance-right:0;mso-position-horizontal-relative:page;mso-width-percent:0;mso-height-percent:0;v-text-anchor:top" filled="f" strokecolor="#8a8d91">
            <v:textbox inset="0,0,0,0">
              <w:txbxContent>
                <w:p w14:paraId="0364DC2C" w14:textId="77777777" w:rsidR="004B131E" w:rsidRDefault="007632E4">
                  <w:pPr>
                    <w:pStyle w:val="BodyText"/>
                    <w:spacing w:before="93"/>
                    <w:ind w:left="75"/>
                  </w:pPr>
                  <w:r>
                    <w:rPr>
                      <w:color w:val="111111"/>
                    </w:rPr>
                    <w:t>Adler, Mary</w:t>
                  </w:r>
                </w:p>
              </w:txbxContent>
            </v:textbox>
            <w10:wrap type="topAndBottom" anchorx="page"/>
          </v:shape>
        </w:pict>
      </w:r>
      <w:r>
        <w:rPr>
          <w:b/>
          <w:sz w:val="21"/>
        </w:rPr>
        <w:t>Dean</w:t>
      </w:r>
    </w:p>
    <w:p w14:paraId="522F09FC" w14:textId="77777777" w:rsidR="004B131E" w:rsidRDefault="004B131E">
      <w:pPr>
        <w:pStyle w:val="BodyText"/>
        <w:spacing w:before="1"/>
        <w:rPr>
          <w:b/>
          <w:sz w:val="10"/>
        </w:rPr>
      </w:pPr>
    </w:p>
    <w:p w14:paraId="719EF078" w14:textId="77777777" w:rsidR="004B131E" w:rsidRDefault="007632E4">
      <w:pPr>
        <w:spacing w:before="100"/>
        <w:ind w:left="250"/>
        <w:rPr>
          <w:b/>
          <w:sz w:val="21"/>
        </w:rPr>
      </w:pPr>
      <w:r>
        <w:rPr>
          <w:b/>
          <w:sz w:val="21"/>
        </w:rPr>
        <w:t>Conditions and Considerations</w:t>
      </w:r>
    </w:p>
    <w:p w14:paraId="797C2952" w14:textId="77777777" w:rsidR="004B131E" w:rsidRDefault="007632E4">
      <w:pPr>
        <w:spacing w:before="161" w:line="307" w:lineRule="auto"/>
        <w:ind w:left="370" w:firstLine="360"/>
        <w:rPr>
          <w:sz w:val="21"/>
        </w:rPr>
      </w:pPr>
      <w:r>
        <w:rPr>
          <w:b/>
          <w:color w:val="111111"/>
          <w:sz w:val="21"/>
        </w:rPr>
        <w:t>Artist/Performer/Speaker Fees &amp; Honoraria</w:t>
      </w:r>
      <w:r>
        <w:rPr>
          <w:color w:val="111111"/>
          <w:sz w:val="21"/>
        </w:rPr>
        <w:t xml:space="preserve">: On the Activity Budget, please indicate whether the vendor's price was set by you/CI </w:t>
      </w:r>
      <w:proofErr w:type="gramStart"/>
      <w:r>
        <w:rPr>
          <w:color w:val="111111"/>
          <w:sz w:val="21"/>
        </w:rPr>
        <w:t>Representative, or</w:t>
      </w:r>
      <w:proofErr w:type="gramEnd"/>
      <w:r>
        <w:rPr>
          <w:color w:val="111111"/>
          <w:sz w:val="21"/>
        </w:rPr>
        <w:t xml:space="preserve"> is a fee that was set by the vendor.</w:t>
      </w:r>
    </w:p>
    <w:p w14:paraId="2B4A2733" w14:textId="77777777" w:rsidR="004B131E" w:rsidRDefault="007632E4">
      <w:pPr>
        <w:pStyle w:val="BodyText"/>
        <w:spacing w:before="2"/>
        <w:ind w:left="730"/>
      </w:pPr>
      <w:r>
        <w:rPr>
          <w:b/>
          <w:color w:val="111111"/>
        </w:rPr>
        <w:t>Large Event</w:t>
      </w:r>
      <w:r>
        <w:rPr>
          <w:color w:val="111111"/>
        </w:rPr>
        <w:t>: For a large event, consultation with the campus Event Coordinator's office at (805)437-8548 is requi</w:t>
      </w:r>
      <w:r>
        <w:rPr>
          <w:color w:val="111111"/>
        </w:rPr>
        <w:t>red.</w:t>
      </w:r>
    </w:p>
    <w:p w14:paraId="56CEA578" w14:textId="77777777" w:rsidR="004B131E" w:rsidRDefault="007632E4">
      <w:pPr>
        <w:pStyle w:val="BodyText"/>
        <w:spacing w:before="55"/>
        <w:ind w:left="392"/>
      </w:pPr>
      <w:r>
        <w:rPr>
          <w:rFonts w:ascii="Arial" w:hAnsi="Arial"/>
          <w:color w:val="808C99"/>
          <w:w w:val="110"/>
          <w:position w:val="5"/>
          <w:sz w:val="19"/>
        </w:rPr>
        <w:t xml:space="preserve"> </w:t>
      </w:r>
      <w:r>
        <w:rPr>
          <w:b/>
          <w:color w:val="111111"/>
          <w:w w:val="105"/>
        </w:rPr>
        <w:t>Field Trip</w:t>
      </w:r>
      <w:r>
        <w:rPr>
          <w:color w:val="111111"/>
          <w:w w:val="105"/>
        </w:rPr>
        <w:t>: Sponsor must comply with all policies found at:</w:t>
      </w:r>
    </w:p>
    <w:p w14:paraId="50AED38B" w14:textId="77777777" w:rsidR="004B131E" w:rsidRDefault="007632E4">
      <w:pPr>
        <w:pStyle w:val="BodyText"/>
        <w:spacing w:before="71" w:line="307" w:lineRule="auto"/>
        <w:ind w:left="370" w:right="200"/>
      </w:pPr>
      <w:hyperlink r:id="rId7">
        <w:r>
          <w:rPr>
            <w:color w:val="111111"/>
          </w:rPr>
          <w:t xml:space="preserve">http://www.csuci.edu/rm/programs/academic-field-trip-guidelines-and-forms.htm. </w:t>
        </w:r>
      </w:hyperlink>
      <w:r>
        <w:rPr>
          <w:color w:val="111111"/>
        </w:rPr>
        <w:t xml:space="preserve">If approved, </w:t>
      </w:r>
      <w:r>
        <w:rPr>
          <w:color w:val="111111"/>
        </w:rPr>
        <w:t>Identified Risks of Participation and Release Agreement must be submitted for each student to the Program Office (Public Folders-HR Forms).</w:t>
      </w:r>
    </w:p>
    <w:p w14:paraId="5DF66B5D" w14:textId="77777777" w:rsidR="004B131E" w:rsidRDefault="007632E4">
      <w:pPr>
        <w:pStyle w:val="BodyText"/>
        <w:spacing w:before="2" w:line="307" w:lineRule="auto"/>
        <w:ind w:left="370" w:right="48" w:firstLine="360"/>
      </w:pPr>
      <w:r>
        <w:rPr>
          <w:b/>
          <w:color w:val="111111"/>
        </w:rPr>
        <w:t xml:space="preserve">Involves Human Subject Data Collection for Public Dissemination -Requires IRB </w:t>
      </w:r>
      <w:proofErr w:type="gramStart"/>
      <w:r>
        <w:rPr>
          <w:b/>
          <w:color w:val="111111"/>
        </w:rPr>
        <w:t xml:space="preserve">Approval </w:t>
      </w:r>
      <w:r>
        <w:rPr>
          <w:color w:val="111111"/>
        </w:rPr>
        <w:t>:</w:t>
      </w:r>
      <w:proofErr w:type="gramEnd"/>
      <w:r>
        <w:rPr>
          <w:color w:val="111111"/>
        </w:rPr>
        <w:t xml:space="preserve"> If Project Sponsor proposes</w:t>
      </w:r>
      <w:r>
        <w:rPr>
          <w:color w:val="111111"/>
        </w:rPr>
        <w:t xml:space="preserve"> to conduct research with human participants, the proposal may be subject to Institutional Review Board for the Protection of Human Subjects (IRB) review. All research that involves any type of interaction with human subjects - from simple surveys to compl</w:t>
      </w:r>
      <w:r>
        <w:rPr>
          <w:color w:val="111111"/>
        </w:rPr>
        <w:t>ex biomedical procedures - must be reviewed and approved by the IRB prior to starting the research. Data for "Public Dissemination" indicates interviews/surveys that result in a journal/poster session/newsletter, etc.</w:t>
      </w:r>
    </w:p>
    <w:p w14:paraId="5181AFE4" w14:textId="77777777" w:rsidR="004B131E" w:rsidRDefault="007632E4">
      <w:pPr>
        <w:pStyle w:val="BodyText"/>
        <w:spacing w:before="1" w:line="307" w:lineRule="auto"/>
        <w:ind w:left="370" w:right="200" w:firstLine="360"/>
      </w:pPr>
      <w:r>
        <w:rPr>
          <w:b/>
          <w:color w:val="111111"/>
        </w:rPr>
        <w:t>IT Requirements</w:t>
      </w:r>
      <w:r>
        <w:rPr>
          <w:color w:val="111111"/>
        </w:rPr>
        <w:t>: If your activity has IT requirements, coordination with and approval from IT Administration is required.</w:t>
      </w:r>
    </w:p>
    <w:p w14:paraId="7745A740" w14:textId="77777777" w:rsidR="004B131E" w:rsidRDefault="007632E4">
      <w:pPr>
        <w:pStyle w:val="BodyText"/>
        <w:spacing w:before="2" w:line="307" w:lineRule="auto"/>
        <w:ind w:left="370" w:right="187" w:firstLine="360"/>
      </w:pPr>
      <w:r>
        <w:rPr>
          <w:b/>
          <w:color w:val="111111"/>
        </w:rPr>
        <w:t>International Travel</w:t>
      </w:r>
      <w:r>
        <w:rPr>
          <w:color w:val="111111"/>
        </w:rPr>
        <w:t>: Requires International Travel application be submitted to Center for International Affairs. Include copy of CIA budget and cour</w:t>
      </w:r>
      <w:r>
        <w:rPr>
          <w:color w:val="111111"/>
        </w:rPr>
        <w:t>se syllabus in your IRA application. Must utilize the University's Foreign Travel Insurance Program (FTIP) and follow all International Travel Guidelines listed at:</w:t>
      </w:r>
      <w:hyperlink r:id="rId8">
        <w:r>
          <w:rPr>
            <w:color w:val="111111"/>
          </w:rPr>
          <w:t xml:space="preserve"> http://www.csuci.ed</w:t>
        </w:r>
        <w:r>
          <w:rPr>
            <w:color w:val="111111"/>
          </w:rPr>
          <w:t>u/rm/insurance/foreign-travel.htm</w:t>
        </w:r>
      </w:hyperlink>
    </w:p>
    <w:p w14:paraId="462E31E5" w14:textId="77777777" w:rsidR="004B131E" w:rsidRDefault="007632E4">
      <w:pPr>
        <w:pStyle w:val="BodyText"/>
        <w:spacing w:before="2" w:line="307" w:lineRule="auto"/>
        <w:ind w:left="370" w:right="461" w:firstLine="360"/>
        <w:jc w:val="both"/>
      </w:pPr>
      <w:r>
        <w:rPr>
          <w:b/>
          <w:color w:val="111111"/>
        </w:rPr>
        <w:t>Risk</w:t>
      </w:r>
      <w:r>
        <w:rPr>
          <w:b/>
          <w:color w:val="111111"/>
          <w:spacing w:val="-6"/>
        </w:rPr>
        <w:t xml:space="preserve"> </w:t>
      </w:r>
      <w:r>
        <w:rPr>
          <w:b/>
          <w:color w:val="111111"/>
        </w:rPr>
        <w:t>Management</w:t>
      </w:r>
      <w:r>
        <w:rPr>
          <w:b/>
          <w:color w:val="111111"/>
          <w:spacing w:val="-5"/>
        </w:rPr>
        <w:t xml:space="preserve"> </w:t>
      </w:r>
      <w:r>
        <w:rPr>
          <w:b/>
          <w:color w:val="111111"/>
        </w:rPr>
        <w:t>Consultation</w:t>
      </w:r>
      <w:r>
        <w:rPr>
          <w:color w:val="111111"/>
        </w:rPr>
        <w:t>:</w:t>
      </w:r>
      <w:r>
        <w:rPr>
          <w:color w:val="111111"/>
          <w:spacing w:val="-5"/>
        </w:rPr>
        <w:t xml:space="preserve"> </w:t>
      </w:r>
      <w:r>
        <w:rPr>
          <w:color w:val="111111"/>
        </w:rPr>
        <w:t>Events</w:t>
      </w:r>
      <w:r>
        <w:rPr>
          <w:color w:val="111111"/>
          <w:spacing w:val="-5"/>
        </w:rPr>
        <w:t xml:space="preserve"> </w:t>
      </w:r>
      <w:r>
        <w:rPr>
          <w:color w:val="111111"/>
        </w:rPr>
        <w:t>that</w:t>
      </w:r>
      <w:r>
        <w:rPr>
          <w:color w:val="111111"/>
          <w:spacing w:val="-6"/>
        </w:rPr>
        <w:t xml:space="preserve"> </w:t>
      </w:r>
      <w:r>
        <w:rPr>
          <w:color w:val="111111"/>
        </w:rPr>
        <w:t>involve</w:t>
      </w:r>
      <w:r>
        <w:rPr>
          <w:color w:val="111111"/>
          <w:spacing w:val="-5"/>
        </w:rPr>
        <w:t xml:space="preserve"> </w:t>
      </w:r>
      <w:r>
        <w:rPr>
          <w:color w:val="111111"/>
        </w:rPr>
        <w:t>or</w:t>
      </w:r>
      <w:r>
        <w:rPr>
          <w:color w:val="111111"/>
          <w:spacing w:val="-6"/>
        </w:rPr>
        <w:t xml:space="preserve"> </w:t>
      </w:r>
      <w:r>
        <w:rPr>
          <w:color w:val="111111"/>
        </w:rPr>
        <w:t>engage</w:t>
      </w:r>
      <w:r>
        <w:rPr>
          <w:color w:val="111111"/>
          <w:spacing w:val="-5"/>
        </w:rPr>
        <w:t xml:space="preserve"> </w:t>
      </w:r>
      <w:r>
        <w:rPr>
          <w:color w:val="111111"/>
        </w:rPr>
        <w:t>students</w:t>
      </w:r>
      <w:r>
        <w:rPr>
          <w:color w:val="111111"/>
          <w:spacing w:val="-5"/>
        </w:rPr>
        <w:t xml:space="preserve"> </w:t>
      </w:r>
      <w:r>
        <w:rPr>
          <w:color w:val="111111"/>
        </w:rPr>
        <w:t>directly</w:t>
      </w:r>
      <w:r>
        <w:rPr>
          <w:color w:val="111111"/>
          <w:spacing w:val="-6"/>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performer</w:t>
      </w:r>
      <w:r>
        <w:rPr>
          <w:color w:val="111111"/>
          <w:spacing w:val="-6"/>
        </w:rPr>
        <w:t xml:space="preserve"> </w:t>
      </w:r>
      <w:r>
        <w:rPr>
          <w:color w:val="111111"/>
        </w:rPr>
        <w:t>or</w:t>
      </w:r>
      <w:r>
        <w:rPr>
          <w:color w:val="111111"/>
          <w:spacing w:val="-5"/>
        </w:rPr>
        <w:t xml:space="preserve"> </w:t>
      </w:r>
      <w:r>
        <w:rPr>
          <w:color w:val="111111"/>
        </w:rPr>
        <w:t>artist</w:t>
      </w:r>
      <w:r>
        <w:rPr>
          <w:color w:val="111111"/>
          <w:spacing w:val="-5"/>
        </w:rPr>
        <w:t xml:space="preserve"> </w:t>
      </w:r>
      <w:r>
        <w:rPr>
          <w:color w:val="111111"/>
        </w:rPr>
        <w:t>(i.e.</w:t>
      </w:r>
      <w:r>
        <w:rPr>
          <w:color w:val="111111"/>
          <w:spacing w:val="-6"/>
        </w:rPr>
        <w:t xml:space="preserve"> </w:t>
      </w:r>
      <w:r>
        <w:rPr>
          <w:color w:val="111111"/>
        </w:rPr>
        <w:t>in</w:t>
      </w:r>
      <w:r>
        <w:rPr>
          <w:color w:val="111111"/>
          <w:spacing w:val="-5"/>
        </w:rPr>
        <w:t xml:space="preserve"> </w:t>
      </w:r>
      <w:r>
        <w:rPr>
          <w:color w:val="111111"/>
        </w:rPr>
        <w:t>a workshop or other than as a passive audience member) will require consultation with Risk Management. Requires proof of correspondence with Risk</w:t>
      </w:r>
      <w:r>
        <w:rPr>
          <w:color w:val="111111"/>
          <w:spacing w:val="-4"/>
        </w:rPr>
        <w:t xml:space="preserve"> </w:t>
      </w:r>
      <w:r>
        <w:rPr>
          <w:color w:val="111111"/>
        </w:rPr>
        <w:t>Management.</w:t>
      </w:r>
    </w:p>
    <w:p w14:paraId="753CEA8A" w14:textId="77777777" w:rsidR="004B131E" w:rsidRDefault="007632E4">
      <w:pPr>
        <w:spacing w:before="1"/>
        <w:ind w:left="730"/>
        <w:jc w:val="both"/>
        <w:rPr>
          <w:sz w:val="21"/>
        </w:rPr>
      </w:pPr>
      <w:r>
        <w:rPr>
          <w:b/>
          <w:color w:val="111111"/>
          <w:sz w:val="21"/>
        </w:rPr>
        <w:t>Space/Facilities Services Requirements</w:t>
      </w:r>
      <w:r>
        <w:rPr>
          <w:color w:val="111111"/>
          <w:sz w:val="21"/>
        </w:rPr>
        <w:t xml:space="preserve">: Consultation and coordination with Facilities Services is </w:t>
      </w:r>
      <w:r>
        <w:rPr>
          <w:color w:val="111111"/>
          <w:sz w:val="21"/>
        </w:rPr>
        <w:t>required.</w:t>
      </w:r>
    </w:p>
    <w:p w14:paraId="3CFEB3DB" w14:textId="77777777" w:rsidR="004B131E" w:rsidRDefault="004B131E">
      <w:pPr>
        <w:pStyle w:val="BodyText"/>
        <w:spacing w:before="5"/>
      </w:pPr>
    </w:p>
    <w:p w14:paraId="1246BEFD" w14:textId="77777777" w:rsidR="004B131E" w:rsidRDefault="007632E4">
      <w:pPr>
        <w:pStyle w:val="Heading2"/>
      </w:pPr>
      <w:r>
        <w:t>Acknowledgement</w:t>
      </w:r>
    </w:p>
    <w:p w14:paraId="3F19AF00" w14:textId="77777777" w:rsidR="004B131E" w:rsidRDefault="007632E4">
      <w:pPr>
        <w:pStyle w:val="BodyText"/>
        <w:spacing w:before="140"/>
        <w:ind w:left="392"/>
      </w:pPr>
      <w:r>
        <w:rPr>
          <w:rFonts w:ascii="Arial" w:hAnsi="Arial"/>
          <w:color w:val="808C99"/>
          <w:w w:val="110"/>
          <w:position w:val="5"/>
          <w:sz w:val="19"/>
        </w:rPr>
        <w:t xml:space="preserve"> </w:t>
      </w:r>
      <w:r>
        <w:rPr>
          <w:color w:val="111111"/>
        </w:rPr>
        <w:t>I acknowledge that I have reviewed and accepted the Conditions and Considerations herein. Please check off boxes as</w:t>
      </w:r>
    </w:p>
    <w:p w14:paraId="575B6A97" w14:textId="77777777" w:rsidR="004B131E" w:rsidRDefault="007632E4">
      <w:pPr>
        <w:pStyle w:val="BodyText"/>
        <w:spacing w:before="70"/>
        <w:ind w:left="370"/>
      </w:pPr>
      <w:r>
        <w:rPr>
          <w:color w:val="111111"/>
        </w:rPr>
        <w:t>appropriate.</w:t>
      </w:r>
    </w:p>
    <w:p w14:paraId="691509A8" w14:textId="77777777" w:rsidR="004B131E" w:rsidRDefault="004B131E">
      <w:pPr>
        <w:sectPr w:rsidR="004B131E">
          <w:pgSz w:w="12240" w:h="15840"/>
          <w:pgMar w:top="0" w:right="20" w:bottom="0" w:left="20" w:header="720" w:footer="720" w:gutter="0"/>
          <w:cols w:space="720"/>
        </w:sectPr>
      </w:pPr>
    </w:p>
    <w:p w14:paraId="672053F6" w14:textId="77777777" w:rsidR="004B131E" w:rsidRDefault="007632E4">
      <w:pPr>
        <w:pStyle w:val="BodyText"/>
        <w:ind w:left="107"/>
        <w:rPr>
          <w:sz w:val="20"/>
        </w:rPr>
      </w:pPr>
      <w:r>
        <w:rPr>
          <w:sz w:val="20"/>
        </w:rPr>
      </w:r>
      <w:r>
        <w:rPr>
          <w:sz w:val="20"/>
        </w:rPr>
        <w:pict w14:anchorId="4E8026EB">
          <v:group id="_x0000_s1039" alt="" style="width:598.45pt;height:166.5pt;mso-position-horizontal-relative:char;mso-position-vertical-relative:line" coordsize="11969,3330">
            <v:line id="_x0000_s1040" alt="" style="position:absolute" from="8,0" to="8,3330" strokecolor="#8a8d91"/>
            <v:line id="_x0000_s1041" alt="" style="position:absolute" from="0,3323" to="11968,3323" strokecolor="#8a8d91"/>
            <v:line id="_x0000_s1042" alt="" style="position:absolute" from="11961,0" to="11961,3330" strokecolor="#8a8d91"/>
            <v:line id="_x0000_s1043" alt="" style="position:absolute" from="15,2714" to="11953,2714" strokecolor="#8a8d91"/>
            <v:line id="_x0000_s1044" alt="" style="position:absolute" from="195,3233" to="4373,3233" strokecolor="#8a8d91"/>
            <v:line id="_x0000_s1045" alt="" style="position:absolute" from="134,2249" to="11852,2249" strokecolor="#8a8d91"/>
            <v:line id="_x0000_s1046" alt="" style="position:absolute" from="142,2242" to="142,2602" strokecolor="#8a8d91"/>
            <v:line id="_x0000_s1047" alt="" style="position:absolute" from="134,2594" to="11852,2594" strokecolor="#8a8d91"/>
            <v:line id="_x0000_s1048" alt="" style="position:absolute" from="11845,2242" to="11845,2602" strokecolor="#8a8d91"/>
            <v:shape id="_x0000_s1049" type="#_x0000_t202" alt="" style="position:absolute;left:195;top:2937;width:200;height:210;mso-wrap-style:square;v-text-anchor:top" filled="f" stroked="f">
              <v:textbox inset="0,0,0,0">
                <w:txbxContent>
                  <w:p w14:paraId="12C9EC83" w14:textId="77777777" w:rsidR="004B131E" w:rsidRDefault="007632E4">
                    <w:pPr>
                      <w:spacing w:line="210" w:lineRule="exact"/>
                      <w:rPr>
                        <w:rFonts w:ascii="Arial" w:hAnsi="Arial"/>
                        <w:sz w:val="21"/>
                      </w:rPr>
                    </w:pPr>
                    <w:r>
                      <w:rPr>
                        <w:rFonts w:ascii="Arial" w:hAnsi="Arial"/>
                        <w:color w:val="868C91"/>
                        <w:w w:val="114"/>
                        <w:sz w:val="21"/>
                      </w:rPr>
                      <w:t></w:t>
                    </w:r>
                  </w:p>
                </w:txbxContent>
              </v:textbox>
            </v:shape>
            <v:shape id="_x0000_s1050" type="#_x0000_t202" alt="" style="position:absolute;left:7;top:443;width:11954;height:2271;mso-wrap-style:square;v-text-anchor:top" filled="f" strokecolor="#8a8d91">
              <v:textbox inset="0,0,0,0">
                <w:txbxContent>
                  <w:p w14:paraId="2BE49752" w14:textId="77777777" w:rsidR="004B131E" w:rsidRDefault="007632E4">
                    <w:pPr>
                      <w:spacing w:before="147"/>
                      <w:ind w:left="119"/>
                      <w:rPr>
                        <w:b/>
                        <w:sz w:val="21"/>
                      </w:rPr>
                    </w:pPr>
                    <w:r>
                      <w:rPr>
                        <w:b/>
                        <w:sz w:val="21"/>
                      </w:rPr>
                      <w:t>Recommendation</w:t>
                    </w:r>
                  </w:p>
                  <w:p w14:paraId="7B8DF5B5" w14:textId="77777777" w:rsidR="004B131E" w:rsidRDefault="007632E4">
                    <w:pPr>
                      <w:spacing w:before="110"/>
                      <w:ind w:left="254"/>
                      <w:rPr>
                        <w:sz w:val="21"/>
                      </w:rPr>
                    </w:pPr>
                    <w:r>
                      <w:rPr>
                        <w:rFonts w:ascii="Arial" w:hAnsi="Arial"/>
                        <w:color w:val="8A8D91"/>
                        <w:position w:val="6"/>
                        <w:sz w:val="21"/>
                      </w:rPr>
                      <w:t xml:space="preserve"> </w:t>
                    </w:r>
                    <w:r>
                      <w:rPr>
                        <w:color w:val="111111"/>
                        <w:sz w:val="21"/>
                      </w:rPr>
                      <w:t>I recommend approval of the IRA Funds Request described on this page</w:t>
                    </w:r>
                  </w:p>
                  <w:p w14:paraId="1018278E" w14:textId="77777777" w:rsidR="004B131E" w:rsidRDefault="007632E4">
                    <w:pPr>
                      <w:spacing w:before="24"/>
                      <w:ind w:left="254"/>
                      <w:rPr>
                        <w:sz w:val="21"/>
                      </w:rPr>
                    </w:pPr>
                    <w:r>
                      <w:rPr>
                        <w:rFonts w:ascii="Arial" w:hAnsi="Arial"/>
                        <w:color w:val="8A8D91"/>
                        <w:position w:val="6"/>
                        <w:sz w:val="21"/>
                      </w:rPr>
                      <w:t xml:space="preserve"> </w:t>
                    </w:r>
                    <w:r>
                      <w:rPr>
                        <w:color w:val="111111"/>
                        <w:sz w:val="21"/>
                      </w:rPr>
                      <w:t>I DO NOT recommend approval of the IRA Funds Request described on this page</w:t>
                    </w:r>
                  </w:p>
                  <w:p w14:paraId="09B21D60" w14:textId="77777777" w:rsidR="004B131E" w:rsidRDefault="004B131E">
                    <w:pPr>
                      <w:spacing w:before="8"/>
                      <w:rPr>
                        <w:sz w:val="29"/>
                      </w:rPr>
                    </w:pPr>
                  </w:p>
                  <w:p w14:paraId="111D947D" w14:textId="77777777" w:rsidR="004B131E" w:rsidRDefault="007632E4">
                    <w:pPr>
                      <w:ind w:left="119"/>
                      <w:rPr>
                        <w:b/>
                        <w:sz w:val="21"/>
                      </w:rPr>
                    </w:pPr>
                    <w:r>
                      <w:rPr>
                        <w:b/>
                        <w:sz w:val="21"/>
                      </w:rPr>
                      <w:t>Comments</w:t>
                    </w:r>
                  </w:p>
                </w:txbxContent>
              </v:textbox>
            </v:shape>
            <v:shape id="_x0000_s1051" type="#_x0000_t202" alt="" style="position:absolute;left:7;top:7;width:11954;height:436;mso-wrap-style:square;v-text-anchor:top" fillcolor="#a9aaab" strokecolor="#8a8d91">
              <v:textbox inset="0,0,0,0">
                <w:txbxContent>
                  <w:p w14:paraId="55002264" w14:textId="77777777" w:rsidR="004B131E" w:rsidRDefault="007632E4">
                    <w:pPr>
                      <w:spacing w:before="33"/>
                      <w:ind w:left="179"/>
                      <w:rPr>
                        <w:sz w:val="27"/>
                      </w:rPr>
                    </w:pPr>
                    <w:r>
                      <w:rPr>
                        <w:rFonts w:ascii="Arial" w:hAnsi="Arial"/>
                        <w:color w:val="7A7F85"/>
                        <w:position w:val="1"/>
                        <w:sz w:val="24"/>
                      </w:rPr>
                      <w:t xml:space="preserve"> </w:t>
                    </w:r>
                    <w:r>
                      <w:rPr>
                        <w:sz w:val="27"/>
                      </w:rPr>
                      <w:t>Chair Review</w:t>
                    </w:r>
                  </w:p>
                </w:txbxContent>
              </v:textbox>
            </v:shape>
            <w10:anchorlock/>
          </v:group>
        </w:pict>
      </w:r>
    </w:p>
    <w:p w14:paraId="5E41EDB7" w14:textId="77777777" w:rsidR="004B131E" w:rsidRDefault="007632E4">
      <w:pPr>
        <w:pStyle w:val="BodyText"/>
        <w:spacing w:before="2"/>
      </w:pPr>
      <w:r>
        <w:pict w14:anchorId="38F8F28E">
          <v:group id="_x0000_s1026" alt="" style="position:absolute;margin-left:6.8pt;margin-top:15.15pt;width:598.45pt;height:166.55pt;z-index:-251597824;mso-wrap-distance-left:0;mso-wrap-distance-right:0;mso-position-horizontal-relative:page" coordorigin="136,303" coordsize="11969,3331">
            <v:line id="_x0000_s1027" alt="" style="position:absolute" from="143,303" to="143,3634" strokecolor="#8a8d91"/>
            <v:line id="_x0000_s1028" alt="" style="position:absolute" from="136,3626" to="12104,3626" strokecolor="#8a8d91"/>
            <v:line id="_x0000_s1029" alt="" style="position:absolute" from="12097,303" to="12097,3634" strokecolor="#8a8d91"/>
            <v:line id="_x0000_s1030" alt="" style="position:absolute" from="151,3018" to="12089,3018" strokecolor="#8a8d91"/>
            <v:line id="_x0000_s1031" alt="" style="position:absolute" from="331,3536" to="4509,3536" strokecolor="#8a8d91"/>
            <v:line id="_x0000_s1032" alt="" style="position:absolute" from="270,2553" to="11988,2553" strokecolor="#8a8d91"/>
            <v:line id="_x0000_s1033" alt="" style="position:absolute" from="278,2545" to="278,2905" strokecolor="#8a8d91"/>
            <v:line id="_x0000_s1034" alt="" style="position:absolute" from="270,2898" to="11988,2898" strokecolor="#8a8d91"/>
            <v:line id="_x0000_s1035" alt="" style="position:absolute" from="11980,2545" to="11980,2905" strokecolor="#8a8d91"/>
            <v:shape id="_x0000_s1036" type="#_x0000_t202" alt="" style="position:absolute;left:330;top:3241;width:200;height:210;mso-wrap-style:square;v-text-anchor:top" filled="f" stroked="f">
              <v:textbox inset="0,0,0,0">
                <w:txbxContent>
                  <w:p w14:paraId="4BC6A0AB" w14:textId="77777777" w:rsidR="004B131E" w:rsidRDefault="007632E4">
                    <w:pPr>
                      <w:spacing w:line="210" w:lineRule="exact"/>
                      <w:rPr>
                        <w:rFonts w:ascii="Arial" w:hAnsi="Arial"/>
                        <w:sz w:val="21"/>
                      </w:rPr>
                    </w:pPr>
                    <w:r>
                      <w:rPr>
                        <w:rFonts w:ascii="Arial" w:hAnsi="Arial"/>
                        <w:color w:val="868C91"/>
                        <w:w w:val="114"/>
                        <w:sz w:val="21"/>
                      </w:rPr>
                      <w:t></w:t>
                    </w:r>
                  </w:p>
                </w:txbxContent>
              </v:textbox>
            </v:shape>
            <v:shape id="_x0000_s1037" type="#_x0000_t202" alt="" style="position:absolute;left:143;top:746;width:11954;height:2271;mso-wrap-style:square;v-text-anchor:top" filled="f" strokecolor="#8a8d91">
              <v:textbox inset="0,0,0,0">
                <w:txbxContent>
                  <w:p w14:paraId="3431ED1A" w14:textId="77777777" w:rsidR="004B131E" w:rsidRDefault="007632E4">
                    <w:pPr>
                      <w:spacing w:before="147"/>
                      <w:ind w:left="119"/>
                      <w:rPr>
                        <w:b/>
                        <w:sz w:val="21"/>
                      </w:rPr>
                    </w:pPr>
                    <w:r>
                      <w:rPr>
                        <w:b/>
                        <w:sz w:val="21"/>
                      </w:rPr>
                      <w:t>Recommendation</w:t>
                    </w:r>
                  </w:p>
                  <w:p w14:paraId="7A61E026" w14:textId="77777777" w:rsidR="004B131E" w:rsidRDefault="007632E4">
                    <w:pPr>
                      <w:spacing w:before="110"/>
                      <w:ind w:left="254"/>
                      <w:rPr>
                        <w:sz w:val="21"/>
                      </w:rPr>
                    </w:pPr>
                    <w:r>
                      <w:rPr>
                        <w:rFonts w:ascii="Arial" w:hAnsi="Arial"/>
                        <w:color w:val="8A8D91"/>
                        <w:position w:val="6"/>
                        <w:sz w:val="21"/>
                      </w:rPr>
                      <w:t xml:space="preserve"> </w:t>
                    </w:r>
                    <w:r>
                      <w:rPr>
                        <w:color w:val="111111"/>
                        <w:sz w:val="21"/>
                      </w:rPr>
                      <w:t>I recommend approval of the IRA Funds Request described on this page</w:t>
                    </w:r>
                  </w:p>
                  <w:p w14:paraId="17E10C9D" w14:textId="77777777" w:rsidR="004B131E" w:rsidRDefault="007632E4">
                    <w:pPr>
                      <w:spacing w:before="24"/>
                      <w:ind w:left="254"/>
                      <w:rPr>
                        <w:sz w:val="21"/>
                      </w:rPr>
                    </w:pPr>
                    <w:r>
                      <w:rPr>
                        <w:rFonts w:ascii="Arial" w:hAnsi="Arial"/>
                        <w:color w:val="8A8D91"/>
                        <w:position w:val="6"/>
                        <w:sz w:val="21"/>
                      </w:rPr>
                      <w:t xml:space="preserve"> </w:t>
                    </w:r>
                    <w:r>
                      <w:rPr>
                        <w:color w:val="111111"/>
                        <w:sz w:val="21"/>
                      </w:rPr>
                      <w:t>I DO NOT recommend approval of the IRA Funds Request described on this page</w:t>
                    </w:r>
                  </w:p>
                  <w:p w14:paraId="2FADB1C9" w14:textId="77777777" w:rsidR="004B131E" w:rsidRDefault="004B131E">
                    <w:pPr>
                      <w:spacing w:before="8"/>
                      <w:rPr>
                        <w:sz w:val="29"/>
                      </w:rPr>
                    </w:pPr>
                  </w:p>
                  <w:p w14:paraId="358A4230" w14:textId="77777777" w:rsidR="004B131E" w:rsidRDefault="007632E4">
                    <w:pPr>
                      <w:ind w:left="119"/>
                      <w:rPr>
                        <w:b/>
                        <w:sz w:val="21"/>
                      </w:rPr>
                    </w:pPr>
                    <w:r>
                      <w:rPr>
                        <w:b/>
                        <w:sz w:val="21"/>
                      </w:rPr>
                      <w:t>Comments</w:t>
                    </w:r>
                  </w:p>
                </w:txbxContent>
              </v:textbox>
            </v:shape>
            <v:shape id="_x0000_s1038" type="#_x0000_t202" alt="" style="position:absolute;left:143;top:310;width:11954;height:436;mso-wrap-style:square;v-text-anchor:top" fillcolor="#a9aaab" strokecolor="#8a8d91">
              <v:textbox inset="0,0,0,0">
                <w:txbxContent>
                  <w:p w14:paraId="44A28DF7" w14:textId="77777777" w:rsidR="004B131E" w:rsidRDefault="007632E4">
                    <w:pPr>
                      <w:spacing w:before="33"/>
                      <w:ind w:left="179"/>
                      <w:rPr>
                        <w:sz w:val="27"/>
                      </w:rPr>
                    </w:pPr>
                    <w:r>
                      <w:rPr>
                        <w:rFonts w:ascii="Arial" w:hAnsi="Arial"/>
                        <w:color w:val="7A7F85"/>
                        <w:position w:val="1"/>
                        <w:sz w:val="24"/>
                      </w:rPr>
                      <w:t xml:space="preserve"> </w:t>
                    </w:r>
                    <w:r>
                      <w:rPr>
                        <w:sz w:val="27"/>
                      </w:rPr>
                      <w:t>Dean Review</w:t>
                    </w:r>
                  </w:p>
                </w:txbxContent>
              </v:textbox>
            </v:shape>
            <w10:wrap type="topAndBottom" anchorx="page"/>
          </v:group>
        </w:pict>
      </w:r>
    </w:p>
    <w:sectPr w:rsidR="004B131E">
      <w:pgSz w:w="12240" w:h="15840"/>
      <w:pgMar w:top="320" w:right="2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0C29"/>
    <w:multiLevelType w:val="hybridMultilevel"/>
    <w:tmpl w:val="5A84D71E"/>
    <w:lvl w:ilvl="0" w:tplc="39503FC8">
      <w:numFmt w:val="bullet"/>
      <w:lvlText w:val="◆"/>
      <w:lvlJc w:val="left"/>
      <w:pPr>
        <w:ind w:left="576" w:hanging="315"/>
      </w:pPr>
      <w:rPr>
        <w:rFonts w:ascii="Arial" w:eastAsia="Arial" w:hAnsi="Arial" w:cs="Arial" w:hint="default"/>
        <w:color w:val="808C99"/>
        <w:w w:val="114"/>
        <w:position w:val="6"/>
        <w:sz w:val="21"/>
        <w:szCs w:val="21"/>
      </w:rPr>
    </w:lvl>
    <w:lvl w:ilvl="1" w:tplc="6FC09892">
      <w:numFmt w:val="bullet"/>
      <w:lvlText w:val="•"/>
      <w:lvlJc w:val="left"/>
      <w:pPr>
        <w:ind w:left="1715" w:hanging="315"/>
      </w:pPr>
      <w:rPr>
        <w:rFonts w:hint="default"/>
      </w:rPr>
    </w:lvl>
    <w:lvl w:ilvl="2" w:tplc="7F741DC2">
      <w:numFmt w:val="bullet"/>
      <w:lvlText w:val="•"/>
      <w:lvlJc w:val="left"/>
      <w:pPr>
        <w:ind w:left="2851" w:hanging="315"/>
      </w:pPr>
      <w:rPr>
        <w:rFonts w:hint="default"/>
      </w:rPr>
    </w:lvl>
    <w:lvl w:ilvl="3" w:tplc="088E91CE">
      <w:numFmt w:val="bullet"/>
      <w:lvlText w:val="•"/>
      <w:lvlJc w:val="left"/>
      <w:pPr>
        <w:ind w:left="3987" w:hanging="315"/>
      </w:pPr>
      <w:rPr>
        <w:rFonts w:hint="default"/>
      </w:rPr>
    </w:lvl>
    <w:lvl w:ilvl="4" w:tplc="2E98C46C">
      <w:numFmt w:val="bullet"/>
      <w:lvlText w:val="•"/>
      <w:lvlJc w:val="left"/>
      <w:pPr>
        <w:ind w:left="5123" w:hanging="315"/>
      </w:pPr>
      <w:rPr>
        <w:rFonts w:hint="default"/>
      </w:rPr>
    </w:lvl>
    <w:lvl w:ilvl="5" w:tplc="095C625E">
      <w:numFmt w:val="bullet"/>
      <w:lvlText w:val="•"/>
      <w:lvlJc w:val="left"/>
      <w:pPr>
        <w:ind w:left="6259" w:hanging="315"/>
      </w:pPr>
      <w:rPr>
        <w:rFonts w:hint="default"/>
      </w:rPr>
    </w:lvl>
    <w:lvl w:ilvl="6" w:tplc="34785328">
      <w:numFmt w:val="bullet"/>
      <w:lvlText w:val="•"/>
      <w:lvlJc w:val="left"/>
      <w:pPr>
        <w:ind w:left="7394" w:hanging="315"/>
      </w:pPr>
      <w:rPr>
        <w:rFonts w:hint="default"/>
      </w:rPr>
    </w:lvl>
    <w:lvl w:ilvl="7" w:tplc="7D640A88">
      <w:numFmt w:val="bullet"/>
      <w:lvlText w:val="•"/>
      <w:lvlJc w:val="left"/>
      <w:pPr>
        <w:ind w:left="8530" w:hanging="315"/>
      </w:pPr>
      <w:rPr>
        <w:rFonts w:hint="default"/>
      </w:rPr>
    </w:lvl>
    <w:lvl w:ilvl="8" w:tplc="70305156">
      <w:numFmt w:val="bullet"/>
      <w:lvlText w:val="•"/>
      <w:lvlJc w:val="left"/>
      <w:pPr>
        <w:ind w:left="9666" w:hanging="315"/>
      </w:pPr>
      <w:rPr>
        <w:rFonts w:hint="default"/>
      </w:rPr>
    </w:lvl>
  </w:abstractNum>
  <w:abstractNum w:abstractNumId="1" w15:restartNumberingAfterBreak="0">
    <w:nsid w:val="633B2A04"/>
    <w:multiLevelType w:val="hybridMultilevel"/>
    <w:tmpl w:val="3C9CA63E"/>
    <w:lvl w:ilvl="0" w:tplc="1F788F70">
      <w:numFmt w:val="bullet"/>
      <w:lvlText w:val="◆"/>
      <w:lvlJc w:val="left"/>
      <w:pPr>
        <w:ind w:left="575" w:hanging="315"/>
      </w:pPr>
      <w:rPr>
        <w:rFonts w:ascii="Arial" w:eastAsia="Arial" w:hAnsi="Arial" w:cs="Arial" w:hint="default"/>
        <w:color w:val="808C99"/>
        <w:w w:val="114"/>
        <w:position w:val="6"/>
        <w:sz w:val="21"/>
        <w:szCs w:val="21"/>
      </w:rPr>
    </w:lvl>
    <w:lvl w:ilvl="1" w:tplc="547E0068">
      <w:numFmt w:val="bullet"/>
      <w:lvlText w:val="•"/>
      <w:lvlJc w:val="left"/>
      <w:pPr>
        <w:ind w:left="1702" w:hanging="315"/>
      </w:pPr>
      <w:rPr>
        <w:rFonts w:hint="default"/>
      </w:rPr>
    </w:lvl>
    <w:lvl w:ilvl="2" w:tplc="0588B204">
      <w:numFmt w:val="bullet"/>
      <w:lvlText w:val="•"/>
      <w:lvlJc w:val="left"/>
      <w:pPr>
        <w:ind w:left="2824" w:hanging="315"/>
      </w:pPr>
      <w:rPr>
        <w:rFonts w:hint="default"/>
      </w:rPr>
    </w:lvl>
    <w:lvl w:ilvl="3" w:tplc="D6BEC7DA">
      <w:numFmt w:val="bullet"/>
      <w:lvlText w:val="•"/>
      <w:lvlJc w:val="left"/>
      <w:pPr>
        <w:ind w:left="3946" w:hanging="315"/>
      </w:pPr>
      <w:rPr>
        <w:rFonts w:hint="default"/>
      </w:rPr>
    </w:lvl>
    <w:lvl w:ilvl="4" w:tplc="A5262866">
      <w:numFmt w:val="bullet"/>
      <w:lvlText w:val="•"/>
      <w:lvlJc w:val="left"/>
      <w:pPr>
        <w:ind w:left="5068" w:hanging="315"/>
      </w:pPr>
      <w:rPr>
        <w:rFonts w:hint="default"/>
      </w:rPr>
    </w:lvl>
    <w:lvl w:ilvl="5" w:tplc="26142CC8">
      <w:numFmt w:val="bullet"/>
      <w:lvlText w:val="•"/>
      <w:lvlJc w:val="left"/>
      <w:pPr>
        <w:ind w:left="6190" w:hanging="315"/>
      </w:pPr>
      <w:rPr>
        <w:rFonts w:hint="default"/>
      </w:rPr>
    </w:lvl>
    <w:lvl w:ilvl="6" w:tplc="73003F32">
      <w:numFmt w:val="bullet"/>
      <w:lvlText w:val="•"/>
      <w:lvlJc w:val="left"/>
      <w:pPr>
        <w:ind w:left="7312" w:hanging="315"/>
      </w:pPr>
      <w:rPr>
        <w:rFonts w:hint="default"/>
      </w:rPr>
    </w:lvl>
    <w:lvl w:ilvl="7" w:tplc="B1E8A4D4">
      <w:numFmt w:val="bullet"/>
      <w:lvlText w:val="•"/>
      <w:lvlJc w:val="left"/>
      <w:pPr>
        <w:ind w:left="8435" w:hanging="315"/>
      </w:pPr>
      <w:rPr>
        <w:rFonts w:hint="default"/>
      </w:rPr>
    </w:lvl>
    <w:lvl w:ilvl="8" w:tplc="E4C84A2A">
      <w:numFmt w:val="bullet"/>
      <w:lvlText w:val="•"/>
      <w:lvlJc w:val="left"/>
      <w:pPr>
        <w:ind w:left="9557" w:hanging="315"/>
      </w:pPr>
      <w:rPr>
        <w:rFonts w:hint="default"/>
      </w:rPr>
    </w:lvl>
  </w:abstractNum>
  <w:abstractNum w:abstractNumId="2" w15:restartNumberingAfterBreak="0">
    <w:nsid w:val="7CB463C3"/>
    <w:multiLevelType w:val="hybridMultilevel"/>
    <w:tmpl w:val="F110A60A"/>
    <w:lvl w:ilvl="0" w:tplc="6512C098">
      <w:start w:val="1"/>
      <w:numFmt w:val="decimal"/>
      <w:lvlText w:val="%1."/>
      <w:lvlJc w:val="left"/>
      <w:pPr>
        <w:ind w:left="925" w:hanging="309"/>
        <w:jc w:val="left"/>
      </w:pPr>
      <w:rPr>
        <w:rFonts w:ascii="Tahoma" w:eastAsia="Tahoma" w:hAnsi="Tahoma" w:cs="Tahoma" w:hint="default"/>
        <w:spacing w:val="-1"/>
        <w:w w:val="100"/>
        <w:sz w:val="21"/>
        <w:szCs w:val="21"/>
      </w:rPr>
    </w:lvl>
    <w:lvl w:ilvl="1" w:tplc="0EB69972">
      <w:numFmt w:val="bullet"/>
      <w:lvlText w:val="•"/>
      <w:lvlJc w:val="left"/>
      <w:pPr>
        <w:ind w:left="2048" w:hanging="309"/>
      </w:pPr>
      <w:rPr>
        <w:rFonts w:hint="default"/>
      </w:rPr>
    </w:lvl>
    <w:lvl w:ilvl="2" w:tplc="42CAAD98">
      <w:numFmt w:val="bullet"/>
      <w:lvlText w:val="•"/>
      <w:lvlJc w:val="left"/>
      <w:pPr>
        <w:ind w:left="3176" w:hanging="309"/>
      </w:pPr>
      <w:rPr>
        <w:rFonts w:hint="default"/>
      </w:rPr>
    </w:lvl>
    <w:lvl w:ilvl="3" w:tplc="274CDD18">
      <w:numFmt w:val="bullet"/>
      <w:lvlText w:val="•"/>
      <w:lvlJc w:val="left"/>
      <w:pPr>
        <w:ind w:left="4304" w:hanging="309"/>
      </w:pPr>
      <w:rPr>
        <w:rFonts w:hint="default"/>
      </w:rPr>
    </w:lvl>
    <w:lvl w:ilvl="4" w:tplc="5AC812A2">
      <w:numFmt w:val="bullet"/>
      <w:lvlText w:val="•"/>
      <w:lvlJc w:val="left"/>
      <w:pPr>
        <w:ind w:left="5432" w:hanging="309"/>
      </w:pPr>
      <w:rPr>
        <w:rFonts w:hint="default"/>
      </w:rPr>
    </w:lvl>
    <w:lvl w:ilvl="5" w:tplc="2C2E6528">
      <w:numFmt w:val="bullet"/>
      <w:lvlText w:val="•"/>
      <w:lvlJc w:val="left"/>
      <w:pPr>
        <w:ind w:left="6560" w:hanging="309"/>
      </w:pPr>
      <w:rPr>
        <w:rFonts w:hint="default"/>
      </w:rPr>
    </w:lvl>
    <w:lvl w:ilvl="6" w:tplc="3A9C028C">
      <w:numFmt w:val="bullet"/>
      <w:lvlText w:val="•"/>
      <w:lvlJc w:val="left"/>
      <w:pPr>
        <w:ind w:left="7688" w:hanging="309"/>
      </w:pPr>
      <w:rPr>
        <w:rFonts w:hint="default"/>
      </w:rPr>
    </w:lvl>
    <w:lvl w:ilvl="7" w:tplc="034E092E">
      <w:numFmt w:val="bullet"/>
      <w:lvlText w:val="•"/>
      <w:lvlJc w:val="left"/>
      <w:pPr>
        <w:ind w:left="8816" w:hanging="309"/>
      </w:pPr>
      <w:rPr>
        <w:rFonts w:hint="default"/>
      </w:rPr>
    </w:lvl>
    <w:lvl w:ilvl="8" w:tplc="74B267F6">
      <w:numFmt w:val="bullet"/>
      <w:lvlText w:val="•"/>
      <w:lvlJc w:val="left"/>
      <w:pPr>
        <w:ind w:left="9944" w:hanging="3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131E"/>
    <w:rsid w:val="00231556"/>
    <w:rsid w:val="004B131E"/>
    <w:rsid w:val="0056070E"/>
    <w:rsid w:val="007632E4"/>
    <w:rsid w:val="009D093A"/>
    <w:rsid w:val="00C0780D"/>
    <w:rsid w:val="00C6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shapelayout>
  </w:shapeDefaults>
  <w:decimalSymbol w:val="."/>
  <w:listSeparator w:val=","/>
  <w14:docId w14:val="4B69D33C"/>
  <w15:docId w15:val="{C47BF456-C7DC-BD4E-8471-43291BC7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33"/>
      <w:ind w:left="179"/>
      <w:outlineLvl w:val="0"/>
    </w:pPr>
    <w:rPr>
      <w:sz w:val="27"/>
      <w:szCs w:val="27"/>
    </w:rPr>
  </w:style>
  <w:style w:type="paragraph" w:styleId="Heading2">
    <w:name w:val="heading 2"/>
    <w:basedOn w:val="Normal"/>
    <w:uiPriority w:val="9"/>
    <w:unhideWhenUsed/>
    <w:qFormat/>
    <w:pPr>
      <w:spacing w:before="100"/>
      <w:ind w:left="25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0"/>
      <w:ind w:left="925" w:hanging="3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0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93A"/>
    <w:rPr>
      <w:rFonts w:ascii="Times New Roman" w:eastAsia="Tahom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uci.edu/rm/insurance/foreign-travel.htm" TargetMode="External"/><Relationship Id="rId3" Type="http://schemas.openxmlformats.org/officeDocument/2006/relationships/settings" Target="settings.xml"/><Relationship Id="rId7" Type="http://schemas.openxmlformats.org/officeDocument/2006/relationships/hyperlink" Target="http://www.csuci.edu/rm/programs/academic-field-trip-guidelines-and-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i.edu/ira/application.htm" TargetMode="External"/><Relationship Id="rId5" Type="http://schemas.openxmlformats.org/officeDocument/2006/relationships/hyperlink" Target="mailto:clare.steele@csuc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Wormald, Clare</cp:lastModifiedBy>
  <cp:revision>3</cp:revision>
  <dcterms:created xsi:type="dcterms:W3CDTF">2020-04-17T23:38:00Z</dcterms:created>
  <dcterms:modified xsi:type="dcterms:W3CDTF">2020-04-19T18:04:00Z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LastSaved">
    <vt:filetime>2020-04-17T00:00:00Z</vt:filetime>
  </property>
</Properties>
</file>