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57388" w14:textId="57618B3F" w:rsidR="00194665" w:rsidRDefault="006B53FD" w:rsidP="002E3589">
      <w:pPr>
        <w:pStyle w:val="Title"/>
        <w:jc w:val="center"/>
      </w:pPr>
      <w:r>
        <w:t>ATI Procurement</w:t>
      </w:r>
      <w:r w:rsidR="003F7A34">
        <w:t xml:space="preserve"> Implementation Plan</w:t>
      </w:r>
    </w:p>
    <w:p w14:paraId="4CBDE8B2" w14:textId="715FFE27" w:rsidR="00085CCC" w:rsidRPr="00565FA5" w:rsidRDefault="00565FA5" w:rsidP="00565FA5">
      <w:pPr>
        <w:jc w:val="center"/>
        <w:rPr>
          <w:sz w:val="40"/>
        </w:rPr>
      </w:pPr>
      <w:r w:rsidRPr="00565FA5">
        <w:rPr>
          <w:sz w:val="40"/>
        </w:rPr>
        <w:t>2014-2018</w:t>
      </w:r>
    </w:p>
    <w:p w14:paraId="39512790" w14:textId="77777777" w:rsidR="00565FA5" w:rsidRDefault="00565FA5" w:rsidP="00565FA5">
      <w:pPr>
        <w:jc w:val="center"/>
      </w:pPr>
    </w:p>
    <w:p w14:paraId="79679A0C" w14:textId="77777777" w:rsidR="00565FA5" w:rsidRDefault="00565FA5" w:rsidP="00565FA5">
      <w:pPr>
        <w:jc w:val="center"/>
      </w:pPr>
    </w:p>
    <w:p w14:paraId="168DBD4A" w14:textId="77777777" w:rsidR="00565FA5" w:rsidRDefault="00565FA5" w:rsidP="00565FA5">
      <w:pPr>
        <w:jc w:val="center"/>
      </w:pPr>
    </w:p>
    <w:p w14:paraId="56A38E2F" w14:textId="77777777" w:rsidR="00565FA5" w:rsidRDefault="00565FA5" w:rsidP="00565FA5">
      <w:pPr>
        <w:jc w:val="center"/>
      </w:pPr>
    </w:p>
    <w:p w14:paraId="5B9273CB" w14:textId="77777777" w:rsidR="00565FA5" w:rsidRDefault="00565FA5" w:rsidP="00565FA5">
      <w:pPr>
        <w:jc w:val="center"/>
      </w:pPr>
    </w:p>
    <w:p w14:paraId="09C8974F" w14:textId="77777777" w:rsidR="00565FA5" w:rsidRDefault="00565FA5" w:rsidP="00565FA5">
      <w:pPr>
        <w:jc w:val="center"/>
      </w:pPr>
    </w:p>
    <w:p w14:paraId="6F616C24" w14:textId="77777777" w:rsidR="00565FA5" w:rsidRDefault="00565FA5" w:rsidP="00565FA5">
      <w:pPr>
        <w:jc w:val="center"/>
      </w:pPr>
    </w:p>
    <w:p w14:paraId="077E94FF" w14:textId="77777777" w:rsidR="00565FA5" w:rsidRDefault="00565FA5" w:rsidP="00565FA5">
      <w:pPr>
        <w:jc w:val="center"/>
      </w:pPr>
    </w:p>
    <w:p w14:paraId="1E26AE1D" w14:textId="77777777" w:rsidR="00565FA5" w:rsidRDefault="00565FA5" w:rsidP="00565FA5">
      <w:pPr>
        <w:jc w:val="center"/>
      </w:pPr>
    </w:p>
    <w:p w14:paraId="4CF26035" w14:textId="77777777" w:rsidR="00565FA5" w:rsidRDefault="00565FA5" w:rsidP="00565FA5">
      <w:pPr>
        <w:jc w:val="center"/>
      </w:pPr>
    </w:p>
    <w:p w14:paraId="0961AAA6" w14:textId="77777777" w:rsidR="00565FA5" w:rsidRDefault="00565FA5" w:rsidP="00565FA5">
      <w:pPr>
        <w:jc w:val="center"/>
      </w:pPr>
      <w:bookmarkStart w:id="0" w:name="_GoBack"/>
      <w:bookmarkEnd w:id="0"/>
    </w:p>
    <w:p w14:paraId="02DC4A2C" w14:textId="77777777" w:rsidR="00565FA5" w:rsidRDefault="00565FA5" w:rsidP="00565FA5">
      <w:pPr>
        <w:jc w:val="center"/>
      </w:pPr>
    </w:p>
    <w:p w14:paraId="1C7120F8" w14:textId="77777777" w:rsidR="00565FA5" w:rsidRDefault="00565FA5" w:rsidP="00565FA5">
      <w:pPr>
        <w:jc w:val="center"/>
      </w:pPr>
    </w:p>
    <w:p w14:paraId="3B0A84FD" w14:textId="77777777" w:rsidR="00565FA5" w:rsidRDefault="00565FA5" w:rsidP="00565FA5">
      <w:pPr>
        <w:jc w:val="center"/>
      </w:pPr>
    </w:p>
    <w:p w14:paraId="1D9CAEE9" w14:textId="4D54C386" w:rsidR="00565FA5" w:rsidRDefault="00565FA5" w:rsidP="00565FA5">
      <w:pPr>
        <w:jc w:val="center"/>
      </w:pPr>
      <w:r>
        <w:rPr>
          <w:noProof/>
        </w:rPr>
        <w:drawing>
          <wp:inline distT="0" distB="0" distL="0" distR="0" wp14:anchorId="47DDDA6C" wp14:editId="3DD3E8BC">
            <wp:extent cx="2628455" cy="436728"/>
            <wp:effectExtent l="0" t="0" r="635" b="1905"/>
            <wp:docPr id="1" name="Picture 1" title="CSU Channel Is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 Formal Logo_2A fla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596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6454"/>
        <w:gridCol w:w="5548"/>
      </w:tblGrid>
      <w:tr w:rsidR="00085CCC" w:rsidRPr="00565FA5" w14:paraId="357C9C4E" w14:textId="77777777" w:rsidTr="00F05ED5">
        <w:trPr>
          <w:cantSplit/>
          <w:tblHeader/>
        </w:trPr>
        <w:tc>
          <w:tcPr>
            <w:tcW w:w="894" w:type="pct"/>
          </w:tcPr>
          <w:p w14:paraId="2C94C8A9" w14:textId="77777777" w:rsidR="00085CCC" w:rsidRPr="00565FA5" w:rsidRDefault="00085CCC" w:rsidP="002E3589">
            <w:pPr>
              <w:pStyle w:val="Heading1"/>
              <w:rPr>
                <w:sz w:val="24"/>
              </w:rPr>
            </w:pPr>
            <w:r w:rsidRPr="00565FA5">
              <w:rPr>
                <w:sz w:val="24"/>
              </w:rPr>
              <w:lastRenderedPageBreak/>
              <w:t>Goal</w:t>
            </w:r>
          </w:p>
        </w:tc>
        <w:tc>
          <w:tcPr>
            <w:tcW w:w="2208" w:type="pct"/>
          </w:tcPr>
          <w:p w14:paraId="62E2C69F" w14:textId="77777777" w:rsidR="00085CCC" w:rsidRPr="00565FA5" w:rsidRDefault="00085CCC" w:rsidP="002E3589">
            <w:pPr>
              <w:pStyle w:val="Heading1"/>
              <w:rPr>
                <w:sz w:val="24"/>
              </w:rPr>
            </w:pPr>
            <w:r w:rsidRPr="00565FA5">
              <w:rPr>
                <w:sz w:val="24"/>
              </w:rPr>
              <w:t>Current Status</w:t>
            </w:r>
          </w:p>
        </w:tc>
        <w:tc>
          <w:tcPr>
            <w:tcW w:w="1899" w:type="pct"/>
          </w:tcPr>
          <w:p w14:paraId="30EAA9B0" w14:textId="7FF4A245" w:rsidR="00085CCC" w:rsidRPr="00565FA5" w:rsidRDefault="00085CCC" w:rsidP="00F06DA6">
            <w:pPr>
              <w:pStyle w:val="Heading1"/>
              <w:rPr>
                <w:sz w:val="24"/>
              </w:rPr>
            </w:pPr>
            <w:r w:rsidRPr="00565FA5">
              <w:rPr>
                <w:sz w:val="24"/>
              </w:rPr>
              <w:t>Next Steps</w:t>
            </w:r>
            <w:r w:rsidR="00AE4E55" w:rsidRPr="00565FA5">
              <w:rPr>
                <w:sz w:val="24"/>
              </w:rPr>
              <w:t xml:space="preserve"> </w:t>
            </w:r>
          </w:p>
        </w:tc>
      </w:tr>
      <w:tr w:rsidR="00085CCC" w:rsidRPr="00565FA5" w14:paraId="036B5733" w14:textId="77777777" w:rsidTr="00F05ED5">
        <w:trPr>
          <w:cantSplit/>
        </w:trPr>
        <w:tc>
          <w:tcPr>
            <w:tcW w:w="894" w:type="pct"/>
          </w:tcPr>
          <w:p w14:paraId="08852E3C" w14:textId="7597901A" w:rsidR="00085CCC" w:rsidRPr="00565FA5" w:rsidRDefault="006B53FD" w:rsidP="006B53FD">
            <w:pPr>
              <w:rPr>
                <w:sz w:val="22"/>
              </w:rPr>
            </w:pPr>
            <w:r>
              <w:t xml:space="preserve">Goal 1: </w:t>
            </w:r>
            <w:r w:rsidRPr="009F1E2F">
              <w:t>An ATI Electronic and Information Technology E&amp;IT Procurement Plan, documents, forms, and other materials to support 508 procurements at the campus are created and published.</w:t>
            </w:r>
          </w:p>
        </w:tc>
        <w:tc>
          <w:tcPr>
            <w:tcW w:w="2208" w:type="pct"/>
          </w:tcPr>
          <w:p w14:paraId="045143F9" w14:textId="4FB64D65" w:rsidR="00886C06" w:rsidRDefault="006B53FD" w:rsidP="00565FA5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2"/>
              </w:rPr>
            </w:pPr>
            <w:r>
              <w:rPr>
                <w:sz w:val="22"/>
              </w:rPr>
              <w:t>Plan is scheduled to be published during Summer 2014</w:t>
            </w:r>
          </w:p>
          <w:p w14:paraId="47D5F736" w14:textId="77777777" w:rsidR="006B53FD" w:rsidRPr="006B53FD" w:rsidRDefault="006B53FD" w:rsidP="00565FA5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2"/>
              </w:rPr>
            </w:pPr>
            <w:r w:rsidRPr="00AF6654">
              <w:t>Developed and published a document that defines what products are categorized as Section 508 E&amp;IT procurements</w:t>
            </w:r>
          </w:p>
          <w:p w14:paraId="72F78A30" w14:textId="77777777" w:rsidR="006B53FD" w:rsidRPr="006B53FD" w:rsidRDefault="006B53FD" w:rsidP="00565FA5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2"/>
              </w:rPr>
            </w:pPr>
            <w:r w:rsidRPr="00AF6654">
              <w:t>Developed a documented rubric or process to determine the level/complexity of 508 evaluation that will be required for new procurements and/or renewals</w:t>
            </w:r>
          </w:p>
          <w:p w14:paraId="0A90A08E" w14:textId="77777777" w:rsidR="006B53FD" w:rsidRPr="006B53FD" w:rsidRDefault="006B53FD" w:rsidP="00565FA5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2"/>
              </w:rPr>
            </w:pPr>
            <w:r w:rsidRPr="00AF6654">
              <w:t>Developed a process for all competitive bid procurements that require an evaluation of Section 508 compliance</w:t>
            </w:r>
          </w:p>
          <w:p w14:paraId="31FD85DE" w14:textId="0D6BF0E2" w:rsidR="006B53FD" w:rsidRPr="00866227" w:rsidRDefault="006B53FD" w:rsidP="00565FA5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2"/>
              </w:rPr>
            </w:pPr>
            <w:r w:rsidRPr="00AF6654">
              <w:t xml:space="preserve">Developed a process for all non-competitive bid procurements that </w:t>
            </w:r>
            <w:bookmarkStart w:id="1" w:name="OLE_LINK7"/>
            <w:r w:rsidRPr="00AF6654">
              <w:t>require an evaluation of Section 508 compliance</w:t>
            </w:r>
            <w:bookmarkEnd w:id="1"/>
            <w:r w:rsidR="0065754F">
              <w:t>;</w:t>
            </w:r>
            <w:r>
              <w:t xml:space="preserve"> </w:t>
            </w:r>
            <w:r w:rsidR="0065754F">
              <w:t>E&amp;IT purchases may be made by Procurement only</w:t>
            </w:r>
            <w:r w:rsidRPr="000E129E">
              <w:t xml:space="preserve">. </w:t>
            </w:r>
          </w:p>
          <w:p w14:paraId="3A32158C" w14:textId="63FC6472" w:rsidR="006B53FD" w:rsidRPr="00866227" w:rsidRDefault="006B53FD" w:rsidP="00866227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2"/>
              </w:rPr>
            </w:pPr>
            <w:r w:rsidRPr="0034440E">
              <w:t>Documented a process used to verify Voluntary Product Accessibility Templates (VPATs)</w:t>
            </w:r>
            <w:r>
              <w:t xml:space="preserve">; </w:t>
            </w:r>
            <w:r w:rsidRPr="000E129E">
              <w:t xml:space="preserve">at </w:t>
            </w:r>
            <w:hyperlink r:id="rId9" w:history="1">
              <w:r w:rsidRPr="000305CC">
                <w:rPr>
                  <w:rStyle w:val="Hyperlink"/>
                </w:rPr>
                <w:t>http://www.csuci.edu/ati/sla/</w:t>
              </w:r>
            </w:hyperlink>
            <w:r>
              <w:t xml:space="preserve"> </w:t>
            </w:r>
          </w:p>
          <w:p w14:paraId="02D676CD" w14:textId="06EB568D" w:rsidR="00F5341C" w:rsidRPr="00866227" w:rsidRDefault="00F5341C" w:rsidP="00866227">
            <w:pPr>
              <w:pStyle w:val="ListParagraph"/>
              <w:numPr>
                <w:ilvl w:val="0"/>
                <w:numId w:val="1"/>
              </w:numPr>
              <w:ind w:left="406"/>
              <w:rPr>
                <w:sz w:val="22"/>
              </w:rPr>
            </w:pPr>
            <w:r>
              <w:t xml:space="preserve">Utilize standard documentation for equally effective alternative access plans and pre-purchase process (was Pre-VPAT form). </w:t>
            </w:r>
          </w:p>
        </w:tc>
        <w:tc>
          <w:tcPr>
            <w:tcW w:w="1899" w:type="pct"/>
          </w:tcPr>
          <w:p w14:paraId="78983D0F" w14:textId="5427D736" w:rsidR="00085CCC" w:rsidRPr="00565FA5" w:rsidRDefault="006B53FD" w:rsidP="00565FA5">
            <w:pPr>
              <w:pStyle w:val="ListParagraph"/>
              <w:numPr>
                <w:ilvl w:val="0"/>
                <w:numId w:val="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>Review plan on an annual basis, and make updates as necessary</w:t>
            </w:r>
          </w:p>
        </w:tc>
      </w:tr>
      <w:tr w:rsidR="00085CCC" w:rsidRPr="00565FA5" w14:paraId="0598B410" w14:textId="77777777" w:rsidTr="00F05ED5">
        <w:trPr>
          <w:cantSplit/>
        </w:trPr>
        <w:tc>
          <w:tcPr>
            <w:tcW w:w="894" w:type="pct"/>
          </w:tcPr>
          <w:p w14:paraId="47FCF58D" w14:textId="504171F4" w:rsidR="00085CCC" w:rsidRPr="00565FA5" w:rsidRDefault="006B53FD" w:rsidP="006B53FD">
            <w:r>
              <w:lastRenderedPageBreak/>
              <w:t xml:space="preserve">Goal 2: </w:t>
            </w:r>
            <w:r w:rsidRPr="009F1E2F">
              <w:t>ATI procurement team is fully staffed with clearly defined roles for processing E&amp;IT procurements.</w:t>
            </w:r>
          </w:p>
        </w:tc>
        <w:tc>
          <w:tcPr>
            <w:tcW w:w="2208" w:type="pct"/>
          </w:tcPr>
          <w:p w14:paraId="5437ED59" w14:textId="424EE905" w:rsidR="00C91605" w:rsidRDefault="00993D7F" w:rsidP="00565FA5">
            <w:pPr>
              <w:pStyle w:val="ListParagraph"/>
              <w:numPr>
                <w:ilvl w:val="0"/>
                <w:numId w:val="1"/>
              </w:numPr>
              <w:ind w:left="406"/>
            </w:pPr>
            <w:r>
              <w:t>Wrote process guide for procuring E&amp;IT products for Procurement staff and Division of Business &amp; Financial Affairs (BFA) staff.</w:t>
            </w:r>
          </w:p>
          <w:p w14:paraId="384DEA7E" w14:textId="77777777" w:rsidR="00993D7F" w:rsidRDefault="00993D7F" w:rsidP="00565FA5">
            <w:pPr>
              <w:pStyle w:val="ListParagraph"/>
              <w:numPr>
                <w:ilvl w:val="0"/>
                <w:numId w:val="1"/>
              </w:numPr>
              <w:ind w:left="406"/>
            </w:pPr>
            <w:r w:rsidRPr="0034440E">
              <w:t>Established a group that meets on a regular basis to discuss accessible procurement topics</w:t>
            </w:r>
            <w:r>
              <w:t>: Our Technical Contract Specialist attends the monthly ATI Community of Practice Calls, the ATI Network and the ATI Project Group.</w:t>
            </w:r>
          </w:p>
          <w:p w14:paraId="76384ACD" w14:textId="77777777" w:rsidR="00993D7F" w:rsidRDefault="00993D7F" w:rsidP="00993D7F">
            <w:pPr>
              <w:pStyle w:val="ListParagraph"/>
              <w:numPr>
                <w:ilvl w:val="0"/>
                <w:numId w:val="1"/>
              </w:numPr>
              <w:ind w:left="406"/>
            </w:pPr>
            <w:r w:rsidRPr="0034440E">
              <w:t>Identified contact person(s) and process for vendors, purchase requestors, and staff to ask questions about procurements</w:t>
            </w:r>
            <w:r>
              <w:t xml:space="preserve">: </w:t>
            </w:r>
            <w:proofErr w:type="gramStart"/>
            <w:r>
              <w:t>The  Technical</w:t>
            </w:r>
            <w:proofErr w:type="gramEnd"/>
            <w:r>
              <w:t xml:space="preserve"> Contract Specialist is the Procurement contact.</w:t>
            </w:r>
          </w:p>
          <w:p w14:paraId="487F1EDD" w14:textId="77777777" w:rsidR="00993D7F" w:rsidRDefault="00993D7F" w:rsidP="00993D7F">
            <w:pPr>
              <w:pStyle w:val="ListParagraph"/>
              <w:numPr>
                <w:ilvl w:val="0"/>
                <w:numId w:val="1"/>
              </w:numPr>
              <w:ind w:left="406"/>
            </w:pPr>
            <w:r w:rsidRPr="0034440E">
              <w:t>Documented in writing who is responsible for each component of the accessible procurement process</w:t>
            </w:r>
            <w:r>
              <w:t xml:space="preserve">: see </w:t>
            </w:r>
            <w:hyperlink r:id="rId10" w:history="1">
              <w:r w:rsidRPr="0038043F">
                <w:rPr>
                  <w:rStyle w:val="Hyperlink"/>
                </w:rPr>
                <w:t>http://www.csuci.edu/ati/sla/</w:t>
              </w:r>
            </w:hyperlink>
            <w:r>
              <w:t xml:space="preserve"> </w:t>
            </w:r>
          </w:p>
          <w:p w14:paraId="12F025F2" w14:textId="75A5D67E" w:rsidR="0065754F" w:rsidRPr="00565FA5" w:rsidRDefault="0065754F" w:rsidP="00993D7F">
            <w:pPr>
              <w:pStyle w:val="ListParagraph"/>
              <w:numPr>
                <w:ilvl w:val="0"/>
                <w:numId w:val="1"/>
              </w:numPr>
              <w:ind w:left="406"/>
            </w:pPr>
            <w:r>
              <w:t>Procurement has hired an IT purchasing specialist to further support E&amp;IT procurements</w:t>
            </w:r>
          </w:p>
        </w:tc>
        <w:tc>
          <w:tcPr>
            <w:tcW w:w="1899" w:type="pct"/>
          </w:tcPr>
          <w:p w14:paraId="21EC6984" w14:textId="053B996A" w:rsidR="00085CCC" w:rsidRPr="00565FA5" w:rsidRDefault="002125A8" w:rsidP="002125A8">
            <w:pPr>
              <w:ind w:left="360"/>
            </w:pPr>
            <w:r>
              <w:t xml:space="preserve">Regularly evaluate quantity of E&amp;IT procurements to ensure sufficient staffing for expedient evaluation and completion. </w:t>
            </w:r>
          </w:p>
        </w:tc>
      </w:tr>
      <w:tr w:rsidR="00085CCC" w:rsidRPr="00565FA5" w14:paraId="7E4B8C0A" w14:textId="77777777" w:rsidTr="00F05ED5">
        <w:trPr>
          <w:cantSplit/>
        </w:trPr>
        <w:tc>
          <w:tcPr>
            <w:tcW w:w="894" w:type="pct"/>
          </w:tcPr>
          <w:p w14:paraId="4E408BC0" w14:textId="7EAD2CBB" w:rsidR="00085CCC" w:rsidRPr="00565FA5" w:rsidRDefault="006B53FD" w:rsidP="006B53FD">
            <w:r>
              <w:rPr>
                <w:rFonts w:eastAsia="Times New Roman"/>
              </w:rPr>
              <w:t xml:space="preserve">Goal 3: Process for </w:t>
            </w:r>
            <w:r w:rsidRPr="009F1E2F">
              <w:rPr>
                <w:rFonts w:eastAsia="Times New Roman"/>
              </w:rPr>
              <w:t>exemptions to E&amp;IT procurements.</w:t>
            </w:r>
          </w:p>
        </w:tc>
        <w:tc>
          <w:tcPr>
            <w:tcW w:w="2208" w:type="pct"/>
          </w:tcPr>
          <w:p w14:paraId="5800455C" w14:textId="1D71C08D" w:rsidR="00993D7F" w:rsidRDefault="00993D7F" w:rsidP="00565FA5">
            <w:pPr>
              <w:pStyle w:val="ListParagraph"/>
              <w:numPr>
                <w:ilvl w:val="0"/>
                <w:numId w:val="1"/>
              </w:numPr>
              <w:ind w:left="406"/>
            </w:pPr>
            <w:r>
              <w:t xml:space="preserve">Established a process for granting exemptions: exemptions are granted via written authorization from the Vice President of Technology &amp; Communication. </w:t>
            </w:r>
          </w:p>
          <w:p w14:paraId="724262DF" w14:textId="743CB532" w:rsidR="00C91605" w:rsidRPr="00565FA5" w:rsidRDefault="00993D7F" w:rsidP="00565FA5">
            <w:pPr>
              <w:pStyle w:val="ListParagraph"/>
              <w:numPr>
                <w:ilvl w:val="0"/>
                <w:numId w:val="1"/>
              </w:numPr>
              <w:ind w:left="406"/>
            </w:pPr>
            <w:r w:rsidRPr="000846AA">
              <w:t>Established a follow-up process for communicating with vendors and purchasers when a procurement is moved forward without total resolution of the accessibility status of the product</w:t>
            </w:r>
          </w:p>
        </w:tc>
        <w:tc>
          <w:tcPr>
            <w:tcW w:w="1899" w:type="pct"/>
          </w:tcPr>
          <w:p w14:paraId="4539D84A" w14:textId="27676109" w:rsidR="00085CCC" w:rsidRDefault="00993D7F" w:rsidP="000F096F">
            <w:pPr>
              <w:pStyle w:val="ListParagraph"/>
              <w:numPr>
                <w:ilvl w:val="0"/>
                <w:numId w:val="3"/>
              </w:numPr>
            </w:pPr>
            <w:r>
              <w:t xml:space="preserve">Document the exemption process, post </w:t>
            </w:r>
            <w:r w:rsidRPr="000846AA">
              <w:t>it on public website, and have communicated process to campus</w:t>
            </w:r>
          </w:p>
          <w:p w14:paraId="32799B67" w14:textId="1CA0F089" w:rsidR="00993D7F" w:rsidRPr="00565FA5" w:rsidRDefault="00993D7F" w:rsidP="000F096F">
            <w:pPr>
              <w:pStyle w:val="ListParagraph"/>
              <w:numPr>
                <w:ilvl w:val="0"/>
                <w:numId w:val="3"/>
              </w:numPr>
            </w:pPr>
            <w:r>
              <w:t xml:space="preserve">Document </w:t>
            </w:r>
            <w:r w:rsidRPr="000846AA">
              <w:t>a process that ensures that supplementary accommodations can be put in place when exemptions are warranted</w:t>
            </w:r>
          </w:p>
        </w:tc>
      </w:tr>
      <w:tr w:rsidR="00085CCC" w:rsidRPr="00565FA5" w14:paraId="163233A7" w14:textId="77777777" w:rsidTr="00F05ED5">
        <w:trPr>
          <w:cantSplit/>
        </w:trPr>
        <w:tc>
          <w:tcPr>
            <w:tcW w:w="894" w:type="pct"/>
          </w:tcPr>
          <w:p w14:paraId="334862BB" w14:textId="6C7EA61C" w:rsidR="00085CCC" w:rsidRPr="00565FA5" w:rsidRDefault="006B53FD">
            <w:r>
              <w:lastRenderedPageBreak/>
              <w:t xml:space="preserve">Goal 4: </w:t>
            </w:r>
            <w:r w:rsidRPr="009F1E2F">
              <w:t>Equally Effective Access Plans are created for E&amp;IT products that are not fully 508 compliant.</w:t>
            </w:r>
          </w:p>
        </w:tc>
        <w:tc>
          <w:tcPr>
            <w:tcW w:w="2208" w:type="pct"/>
          </w:tcPr>
          <w:p w14:paraId="062F860D" w14:textId="77777777" w:rsidR="009F0230" w:rsidRDefault="009F0230" w:rsidP="009F0230">
            <w:pPr>
              <w:pStyle w:val="ListParagraph"/>
              <w:numPr>
                <w:ilvl w:val="0"/>
                <w:numId w:val="1"/>
              </w:numPr>
              <w:ind w:left="406"/>
            </w:pPr>
            <w:r>
              <w:t xml:space="preserve">CI has a documented process for creating equally effective alternative access plans (EEAAPs). </w:t>
            </w:r>
          </w:p>
          <w:p w14:paraId="356B737A" w14:textId="0831CFBA" w:rsidR="009F0230" w:rsidRPr="00565FA5" w:rsidRDefault="009F0230" w:rsidP="009F0230">
            <w:pPr>
              <w:pStyle w:val="ListParagraph"/>
              <w:numPr>
                <w:ilvl w:val="0"/>
                <w:numId w:val="1"/>
              </w:numPr>
              <w:ind w:left="406"/>
            </w:pPr>
            <w:r>
              <w:t xml:space="preserve">Procurement office tracks all EEAAPs on Procurement shared drive. </w:t>
            </w:r>
          </w:p>
        </w:tc>
        <w:tc>
          <w:tcPr>
            <w:tcW w:w="1899" w:type="pct"/>
          </w:tcPr>
          <w:p w14:paraId="7A4510B7" w14:textId="0317D95B" w:rsidR="002125A8" w:rsidRDefault="002125A8" w:rsidP="004011A3">
            <w:pPr>
              <w:pStyle w:val="ListParagraph"/>
              <w:numPr>
                <w:ilvl w:val="0"/>
                <w:numId w:val="4"/>
              </w:numPr>
            </w:pPr>
            <w:r>
              <w:t xml:space="preserve">Establish a process to track whether </w:t>
            </w:r>
            <w:r w:rsidR="00866227">
              <w:t>accommodations</w:t>
            </w:r>
            <w:r>
              <w:t xml:space="preserve"> are requested for a given EEAAP</w:t>
            </w:r>
          </w:p>
          <w:p w14:paraId="4123D1BE" w14:textId="79FAD10F" w:rsidR="004011A3" w:rsidRPr="00565FA5" w:rsidRDefault="009F0230" w:rsidP="004011A3">
            <w:pPr>
              <w:pStyle w:val="ListParagraph"/>
              <w:numPr>
                <w:ilvl w:val="0"/>
                <w:numId w:val="4"/>
              </w:numPr>
            </w:pPr>
            <w:r>
              <w:t>Establish a process to ensure that accommodations are provided according to EEAAP</w:t>
            </w:r>
          </w:p>
        </w:tc>
      </w:tr>
      <w:tr w:rsidR="00085CCC" w:rsidRPr="00565FA5" w14:paraId="3D36155E" w14:textId="77777777" w:rsidTr="00F05ED5">
        <w:trPr>
          <w:cantSplit/>
        </w:trPr>
        <w:tc>
          <w:tcPr>
            <w:tcW w:w="894" w:type="pct"/>
          </w:tcPr>
          <w:p w14:paraId="1EF4480A" w14:textId="3A1CC62F" w:rsidR="00085CCC" w:rsidRPr="00565FA5" w:rsidRDefault="006B53FD">
            <w:r>
              <w:t xml:space="preserve">Goal 5: </w:t>
            </w:r>
            <w:r w:rsidRPr="009F1E2F">
              <w:t>All parties involved in E&amp;IT procurement have been trained, and a continual training program is in place.</w:t>
            </w:r>
          </w:p>
        </w:tc>
        <w:tc>
          <w:tcPr>
            <w:tcW w:w="2208" w:type="pct"/>
          </w:tcPr>
          <w:p w14:paraId="1B27EC6E" w14:textId="64A6617C" w:rsidR="00085CCC" w:rsidRDefault="009F0230" w:rsidP="009F023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2"/>
              </w:rPr>
            </w:pPr>
            <w:r>
              <w:rPr>
                <w:sz w:val="22"/>
              </w:rPr>
              <w:t xml:space="preserve">Procurement provides training for all requestors of E&amp;IT products. </w:t>
            </w:r>
            <w:r w:rsidR="00775D70">
              <w:rPr>
                <w:sz w:val="22"/>
              </w:rPr>
              <w:t xml:space="preserve"> Training is provided to support coordinators on an ad hoc basis. </w:t>
            </w:r>
          </w:p>
          <w:p w14:paraId="48EBF0FF" w14:textId="1E894679" w:rsidR="009F0230" w:rsidRDefault="009F0230" w:rsidP="009F023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2"/>
              </w:rPr>
            </w:pPr>
            <w:r w:rsidRPr="00DD2AED">
              <w:t>Director of Procurement and Contract Services presents a brief overview of ATI and E&amp;IT procurements at each New Employee Orientation.</w:t>
            </w:r>
          </w:p>
          <w:p w14:paraId="73CB5353" w14:textId="77777777" w:rsidR="00853EFA" w:rsidRPr="00853EFA" w:rsidRDefault="009F0230" w:rsidP="009F023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sz w:val="22"/>
              </w:rPr>
            </w:pPr>
            <w:r>
              <w:t>T</w:t>
            </w:r>
            <w:r w:rsidRPr="00DD2AED">
              <w:t xml:space="preserve">he web page located at </w:t>
            </w:r>
            <w:hyperlink r:id="rId11" w:history="1">
              <w:r w:rsidRPr="000E129E">
                <w:rPr>
                  <w:rStyle w:val="Hyperlink"/>
                </w:rPr>
                <w:t>http://www.csuci.edu/ati/sla/</w:t>
              </w:r>
            </w:hyperlink>
            <w:r w:rsidRPr="000E129E">
              <w:t xml:space="preserve"> </w:t>
            </w:r>
            <w:r w:rsidRPr="00DD2AED">
              <w:t>describes the process for procuring and implementing accessible technology product</w:t>
            </w:r>
            <w:r>
              <w:t xml:space="preserve">. </w:t>
            </w:r>
          </w:p>
          <w:p w14:paraId="3CE0C6DA" w14:textId="0FE9D223" w:rsidR="00853EFA" w:rsidRPr="00853EFA" w:rsidRDefault="00853EFA" w:rsidP="00866227">
            <w:pPr>
              <w:pStyle w:val="ListParagraph"/>
              <w:spacing w:before="100" w:beforeAutospacing="1" w:after="100" w:afterAutospacing="1"/>
              <w:rPr>
                <w:sz w:val="22"/>
              </w:rPr>
            </w:pPr>
          </w:p>
        </w:tc>
        <w:tc>
          <w:tcPr>
            <w:tcW w:w="1899" w:type="pct"/>
          </w:tcPr>
          <w:p w14:paraId="1D7C4760" w14:textId="71E1B480" w:rsidR="00775D70" w:rsidRDefault="00775D70" w:rsidP="00E1191B">
            <w:r>
              <w:t>Will work on updating &amp; packaging training materials for regular distribution to E&amp;IT requestors (e.g., training videos on web site and reminder emails)</w:t>
            </w:r>
          </w:p>
          <w:p w14:paraId="7AD698C5" w14:textId="56330E6E" w:rsidR="00775D70" w:rsidRDefault="00775D70" w:rsidP="00E1191B">
            <w:r>
              <w:t>Develop communication plan to increase frequency of communication regarding E&amp;IT purchasing awareness</w:t>
            </w:r>
          </w:p>
          <w:p w14:paraId="36498312" w14:textId="38952A5A" w:rsidR="003A3765" w:rsidRPr="00E1191B" w:rsidRDefault="009F0230" w:rsidP="00E1191B">
            <w:pPr>
              <w:rPr>
                <w:sz w:val="22"/>
              </w:rPr>
            </w:pPr>
            <w:r>
              <w:t xml:space="preserve">Establish a process to collect </w:t>
            </w:r>
            <w:r w:rsidRPr="00270C04">
              <w:t>feedback from training (effectiveness, knowledge retention, etc.)</w:t>
            </w:r>
          </w:p>
        </w:tc>
      </w:tr>
      <w:tr w:rsidR="00085CCC" w:rsidRPr="00565FA5" w14:paraId="7958B2BD" w14:textId="77777777" w:rsidTr="00F05ED5">
        <w:trPr>
          <w:cantSplit/>
        </w:trPr>
        <w:tc>
          <w:tcPr>
            <w:tcW w:w="894" w:type="pct"/>
          </w:tcPr>
          <w:p w14:paraId="5EDE8A18" w14:textId="1ECA703A" w:rsidR="00085CCC" w:rsidRPr="00565FA5" w:rsidRDefault="006B53FD">
            <w:r w:rsidRPr="009F1E2F">
              <w:t>Goal</w:t>
            </w:r>
            <w:r>
              <w:t xml:space="preserve"> 6</w:t>
            </w:r>
            <w:r w:rsidRPr="009F1E2F">
              <w:t>: All individuals on campus involved in the purchasing of goods are knowledgeable about Section 508 in the context of E&amp;IT procurement.</w:t>
            </w:r>
          </w:p>
        </w:tc>
        <w:tc>
          <w:tcPr>
            <w:tcW w:w="2208" w:type="pct"/>
          </w:tcPr>
          <w:p w14:paraId="424CEF6F" w14:textId="2F45FC50" w:rsidR="009C344A" w:rsidRDefault="009C344A" w:rsidP="009C344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2"/>
              </w:rPr>
            </w:pPr>
            <w:r>
              <w:rPr>
                <w:sz w:val="22"/>
              </w:rPr>
              <w:t xml:space="preserve">Procurement regularly communicates to vendors regarding Section 508 requirements for renewals and maintenance agreements as well as new purchases. </w:t>
            </w:r>
          </w:p>
          <w:p w14:paraId="1C9775F3" w14:textId="6932FDCE" w:rsidR="009C344A" w:rsidRPr="009C344A" w:rsidRDefault="009C344A" w:rsidP="009C344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t>The Chancellor’s Office ATI department has developed RFP language that CI uses in RFPs and regular procurement efforts.</w:t>
            </w:r>
          </w:p>
          <w:p w14:paraId="20141E94" w14:textId="6F18C947" w:rsidR="00F115E8" w:rsidRPr="009C344A" w:rsidRDefault="009C344A" w:rsidP="009C344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sz w:val="22"/>
              </w:rPr>
            </w:pPr>
            <w:r>
              <w:t>T</w:t>
            </w:r>
            <w:r w:rsidRPr="00DD2AED">
              <w:t xml:space="preserve">he web page located at </w:t>
            </w:r>
            <w:hyperlink r:id="rId12" w:history="1">
              <w:r w:rsidRPr="000E129E">
                <w:rPr>
                  <w:rStyle w:val="Hyperlink"/>
                </w:rPr>
                <w:t>http://www.csuci.edu/ati/sla/</w:t>
              </w:r>
            </w:hyperlink>
            <w:r w:rsidRPr="000E129E">
              <w:t xml:space="preserve"> </w:t>
            </w:r>
            <w:r w:rsidRPr="00DD2AED">
              <w:t>describes the process for procuring and implementing accessible technology product</w:t>
            </w:r>
            <w:r>
              <w:t xml:space="preserve">. </w:t>
            </w:r>
          </w:p>
        </w:tc>
        <w:tc>
          <w:tcPr>
            <w:tcW w:w="1899" w:type="pct"/>
          </w:tcPr>
          <w:p w14:paraId="35AEB22A" w14:textId="77777777" w:rsidR="00775D70" w:rsidRDefault="00775D70" w:rsidP="00775D70">
            <w:r>
              <w:t>Will work on updating &amp; packaging training materials for regular distribution to E&amp;IT requestors (e.g., training videos on web site and reminder emails)</w:t>
            </w:r>
          </w:p>
          <w:p w14:paraId="6817EFD5" w14:textId="1676F164" w:rsidR="00F115E8" w:rsidRPr="009C344A" w:rsidRDefault="00F115E8" w:rsidP="00E1191B">
            <w:pPr>
              <w:rPr>
                <w:sz w:val="22"/>
              </w:rPr>
            </w:pPr>
          </w:p>
        </w:tc>
      </w:tr>
      <w:tr w:rsidR="00085CCC" w:rsidRPr="00565FA5" w14:paraId="04DB10C8" w14:textId="77777777" w:rsidTr="00F05ED5">
        <w:trPr>
          <w:cantSplit/>
        </w:trPr>
        <w:tc>
          <w:tcPr>
            <w:tcW w:w="894" w:type="pct"/>
          </w:tcPr>
          <w:p w14:paraId="5ACE003C" w14:textId="0B82AC83" w:rsidR="00085CCC" w:rsidRPr="00565FA5" w:rsidRDefault="006B53FD" w:rsidP="006B53FD">
            <w:r>
              <w:lastRenderedPageBreak/>
              <w:t>Goal 7: C</w:t>
            </w:r>
            <w:r w:rsidRPr="009F1E2F">
              <w:t>ontinual evaluation process with standard forms and procedures. Feedback from the process along with direction is provided to training, outreach, and other groups involved in E&amp;IT procurements.</w:t>
            </w:r>
          </w:p>
        </w:tc>
        <w:tc>
          <w:tcPr>
            <w:tcW w:w="2208" w:type="pct"/>
          </w:tcPr>
          <w:p w14:paraId="7490FCB4" w14:textId="77777777" w:rsidR="00607317" w:rsidRDefault="009C344A" w:rsidP="009C344A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 xml:space="preserve">Standard forms are used to gather and document EEAAPs. </w:t>
            </w:r>
          </w:p>
          <w:p w14:paraId="1182DC7A" w14:textId="131EE91B" w:rsidR="009C344A" w:rsidRPr="009C344A" w:rsidRDefault="009C344A" w:rsidP="009C344A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 xml:space="preserve">Metrics regarding campus implementation are included in annual ATI procurement report and are submitted to Chancellor’s Office. </w:t>
            </w:r>
          </w:p>
        </w:tc>
        <w:tc>
          <w:tcPr>
            <w:tcW w:w="1899" w:type="pct"/>
          </w:tcPr>
          <w:p w14:paraId="527636FA" w14:textId="5B139FA7" w:rsidR="00F115E8" w:rsidRDefault="009C344A" w:rsidP="009C344A">
            <w:r>
              <w:t xml:space="preserve">Refine </w:t>
            </w:r>
            <w:r w:rsidR="00F5341C">
              <w:t xml:space="preserve">and gather </w:t>
            </w:r>
            <w:r>
              <w:t>m</w:t>
            </w:r>
            <w:r w:rsidRPr="00587376">
              <w:t xml:space="preserve">etrics for each of the areas of E&amp;IT procurement (procedures, staffing, exemptions, </w:t>
            </w:r>
            <w:r w:rsidR="00F5341C">
              <w:t xml:space="preserve">vendor plan/timeline for repair, </w:t>
            </w:r>
            <w:r w:rsidRPr="00587376">
              <w:t>equally effective access plans, experience, training, and outreach)</w:t>
            </w:r>
          </w:p>
          <w:p w14:paraId="1C27E96B" w14:textId="77777777" w:rsidR="00F5341C" w:rsidRDefault="00F5341C" w:rsidP="009C344A"/>
          <w:p w14:paraId="68F11C64" w14:textId="157FB804" w:rsidR="00F5341C" w:rsidRPr="00565FA5" w:rsidRDefault="00F5341C" w:rsidP="009C344A">
            <w:pPr>
              <w:rPr>
                <w:sz w:val="22"/>
              </w:rPr>
            </w:pPr>
            <w:r>
              <w:t xml:space="preserve">Report metrics as part of annual procurement plan review process. </w:t>
            </w:r>
          </w:p>
        </w:tc>
      </w:tr>
      <w:tr w:rsidR="003B7D25" w:rsidRPr="00565FA5" w14:paraId="4A51740B" w14:textId="77777777" w:rsidTr="00F05ED5">
        <w:trPr>
          <w:cantSplit/>
        </w:trPr>
        <w:tc>
          <w:tcPr>
            <w:tcW w:w="894" w:type="pct"/>
          </w:tcPr>
          <w:p w14:paraId="631F8413" w14:textId="793B83DE" w:rsidR="00085CCC" w:rsidRPr="00565FA5" w:rsidRDefault="006B53FD" w:rsidP="006B53FD">
            <w:r>
              <w:t>Goal 8: S</w:t>
            </w:r>
            <w:r w:rsidRPr="009F1E2F">
              <w:t>ufficient experience and expertise in completing E&amp;IT procurements.</w:t>
            </w:r>
          </w:p>
        </w:tc>
        <w:tc>
          <w:tcPr>
            <w:tcW w:w="2208" w:type="pct"/>
          </w:tcPr>
          <w:p w14:paraId="3062CC00" w14:textId="77777777" w:rsidR="000E1F59" w:rsidRDefault="00E1191B" w:rsidP="00E1191B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CI obtains and reviews approximately 15 VPATs per year as part of purchasing. </w:t>
            </w:r>
          </w:p>
          <w:p w14:paraId="1AE09EDD" w14:textId="363B4BEB" w:rsidR="00F5341C" w:rsidRDefault="00F5341C" w:rsidP="00E1191B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rPr>
                <w:sz w:val="22"/>
              </w:rPr>
              <w:t xml:space="preserve">CI tracks E&amp;IT procurements as part of reporting process. </w:t>
            </w:r>
          </w:p>
          <w:p w14:paraId="58B7F5FA" w14:textId="7DF43E1C" w:rsidR="00E1191B" w:rsidRPr="00E1191B" w:rsidRDefault="00E1191B" w:rsidP="00E1191B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>
              <w:t>Best-effort testing of product compliance is completed as required and as resources permit</w:t>
            </w:r>
          </w:p>
        </w:tc>
        <w:tc>
          <w:tcPr>
            <w:tcW w:w="1899" w:type="pct"/>
          </w:tcPr>
          <w:p w14:paraId="7B0357EF" w14:textId="67F2350F" w:rsidR="00085CCC" w:rsidRPr="00E1191B" w:rsidRDefault="00DC6BF7" w:rsidP="00E1191B">
            <w:pPr>
              <w:rPr>
                <w:sz w:val="22"/>
              </w:rPr>
            </w:pPr>
            <w:r>
              <w:rPr>
                <w:sz w:val="22"/>
              </w:rPr>
              <w:t xml:space="preserve">Assure that new procurement employees are fully trained in CI’s accessible procurement </w:t>
            </w:r>
            <w:r w:rsidR="00866227">
              <w:rPr>
                <w:sz w:val="22"/>
              </w:rPr>
              <w:t>process</w:t>
            </w:r>
          </w:p>
        </w:tc>
      </w:tr>
    </w:tbl>
    <w:p w14:paraId="3D1A0F29" w14:textId="77777777" w:rsidR="00C1261C" w:rsidRDefault="00C1261C" w:rsidP="00866227"/>
    <w:p w14:paraId="469D9A27" w14:textId="575914CE" w:rsidR="00565FA5" w:rsidRDefault="00565FA5">
      <w:pPr>
        <w:pStyle w:val="Heading2"/>
      </w:pPr>
      <w:r>
        <w:t>Approval</w:t>
      </w:r>
    </w:p>
    <w:p w14:paraId="0BF1D3DA" w14:textId="77777777" w:rsidR="00565FA5" w:rsidRDefault="00565FA5" w:rsidP="00565FA5"/>
    <w:p w14:paraId="205EAD0C" w14:textId="77777777" w:rsidR="00DC6BF7" w:rsidRDefault="00DC6BF7" w:rsidP="00565FA5"/>
    <w:p w14:paraId="4289506A" w14:textId="77777777" w:rsidR="00565FA5" w:rsidRDefault="00565FA5" w:rsidP="00565FA5">
      <w:r>
        <w:t>Approved by:</w:t>
      </w:r>
    </w:p>
    <w:p w14:paraId="0F800F09" w14:textId="28DED51D" w:rsidR="00565FA5" w:rsidRDefault="00565FA5" w:rsidP="00565FA5">
      <w:r>
        <w:t>A. Michael Berman</w:t>
      </w:r>
    </w:p>
    <w:p w14:paraId="07A294E0" w14:textId="4D686910" w:rsidR="00565FA5" w:rsidRDefault="00565FA5" w:rsidP="00565FA5">
      <w:r>
        <w:t>Vice President for Technology &amp; Communication</w:t>
      </w:r>
    </w:p>
    <w:p w14:paraId="033618F7" w14:textId="77777777" w:rsidR="00565FA5" w:rsidRDefault="00565FA5" w:rsidP="00565FA5"/>
    <w:p w14:paraId="39936089" w14:textId="2BB044F0" w:rsidR="00565FA5" w:rsidRDefault="00565FA5" w:rsidP="00565FA5">
      <w:r>
        <w:t xml:space="preserve">Approval Date: </w:t>
      </w:r>
      <w:r w:rsidR="002D37DB">
        <w:t>8/25/2014</w:t>
      </w:r>
    </w:p>
    <w:p w14:paraId="7D391E3B" w14:textId="285221BB" w:rsidR="00DC6BF7" w:rsidRPr="00565FA5" w:rsidRDefault="00DC6BF7" w:rsidP="00565FA5"/>
    <w:p w14:paraId="50ACB03C" w14:textId="77777777" w:rsidR="00565FA5" w:rsidRDefault="00565FA5" w:rsidP="00F05ED5">
      <w:pPr>
        <w:pStyle w:val="Heading2"/>
      </w:pPr>
    </w:p>
    <w:p w14:paraId="528F0EB2" w14:textId="5FD9E2FA" w:rsidR="00E260AD" w:rsidRDefault="00E260AD" w:rsidP="00F05ED5">
      <w:pPr>
        <w:pStyle w:val="Heading2"/>
      </w:pPr>
      <w:r>
        <w:t>Contributors</w:t>
      </w:r>
    </w:p>
    <w:p w14:paraId="39B13F65" w14:textId="20DF4296" w:rsidR="00E260AD" w:rsidRDefault="00E260AD" w:rsidP="00E260AD">
      <w:r>
        <w:t xml:space="preserve">A. Michael Berman, Vice President for Technology &amp; Communication </w:t>
      </w:r>
    </w:p>
    <w:p w14:paraId="300A37B4" w14:textId="2D1AE3A2" w:rsidR="00E260AD" w:rsidRDefault="00E260AD" w:rsidP="00E260AD">
      <w:r>
        <w:t xml:space="preserve">Peter Mosinskis, Director of </w:t>
      </w:r>
      <w:proofErr w:type="gramStart"/>
      <w:r>
        <w:t>IT</w:t>
      </w:r>
      <w:proofErr w:type="gramEnd"/>
      <w:r>
        <w:t xml:space="preserve"> Strategy</w:t>
      </w:r>
    </w:p>
    <w:p w14:paraId="08C49B8D" w14:textId="799030E2" w:rsidR="002D37DB" w:rsidRDefault="002D37DB" w:rsidP="00E260AD">
      <w:r>
        <w:t>Valerie Patscheck, Director of Procurement &amp; Contract Services</w:t>
      </w:r>
    </w:p>
    <w:p w14:paraId="1307CB9C" w14:textId="4BB5DEB3" w:rsidR="00E260AD" w:rsidRPr="00E260AD" w:rsidRDefault="00E260AD" w:rsidP="00E260AD">
      <w:r>
        <w:t>Cathy Strauch, Technical Contract Specialist</w:t>
      </w:r>
    </w:p>
    <w:p w14:paraId="5533A797" w14:textId="77777777" w:rsidR="00E260AD" w:rsidRPr="00E260AD" w:rsidRDefault="00E260AD" w:rsidP="00E260AD"/>
    <w:p w14:paraId="1F962231" w14:textId="5DAA85B8" w:rsidR="00C50598" w:rsidRDefault="0082279E" w:rsidP="00F05ED5">
      <w:pPr>
        <w:pStyle w:val="Heading2"/>
      </w:pPr>
      <w:r>
        <w:t>Revision History</w:t>
      </w:r>
    </w:p>
    <w:p w14:paraId="71D8CE77" w14:textId="77777777" w:rsidR="0082279E" w:rsidRDefault="008227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440"/>
        <w:gridCol w:w="1710"/>
        <w:gridCol w:w="8658"/>
      </w:tblGrid>
      <w:tr w:rsidR="0082279E" w14:paraId="24C710E9" w14:textId="77777777" w:rsidTr="00F05ED5">
        <w:tc>
          <w:tcPr>
            <w:tcW w:w="1368" w:type="dxa"/>
          </w:tcPr>
          <w:p w14:paraId="31765766" w14:textId="03E07072" w:rsidR="0082279E" w:rsidRDefault="0082279E" w:rsidP="0082279E">
            <w:r>
              <w:t>Version #</w:t>
            </w:r>
          </w:p>
        </w:tc>
        <w:tc>
          <w:tcPr>
            <w:tcW w:w="1440" w:type="dxa"/>
          </w:tcPr>
          <w:p w14:paraId="2403A924" w14:textId="544688EC" w:rsidR="0082279E" w:rsidRDefault="0082279E" w:rsidP="0082279E">
            <w:r>
              <w:t>Date</w:t>
            </w:r>
          </w:p>
        </w:tc>
        <w:tc>
          <w:tcPr>
            <w:tcW w:w="1710" w:type="dxa"/>
          </w:tcPr>
          <w:p w14:paraId="3B7C8FB0" w14:textId="30FFB8D3" w:rsidR="0082279E" w:rsidRDefault="0082279E" w:rsidP="0082279E">
            <w:r>
              <w:t>Author</w:t>
            </w:r>
          </w:p>
        </w:tc>
        <w:tc>
          <w:tcPr>
            <w:tcW w:w="8658" w:type="dxa"/>
          </w:tcPr>
          <w:p w14:paraId="34A122F6" w14:textId="5D62507D" w:rsidR="0082279E" w:rsidRDefault="0082279E" w:rsidP="0082279E">
            <w:r>
              <w:t>Summary of Changes</w:t>
            </w:r>
          </w:p>
        </w:tc>
      </w:tr>
      <w:tr w:rsidR="00E260AD" w14:paraId="1484F7AF" w14:textId="77777777" w:rsidTr="00291E48">
        <w:tc>
          <w:tcPr>
            <w:tcW w:w="1368" w:type="dxa"/>
          </w:tcPr>
          <w:p w14:paraId="777AD701" w14:textId="4C1EBD2E" w:rsidR="00E260AD" w:rsidRDefault="00E260AD" w:rsidP="00E1191B">
            <w:r>
              <w:t>1.2</w:t>
            </w:r>
          </w:p>
        </w:tc>
        <w:tc>
          <w:tcPr>
            <w:tcW w:w="1440" w:type="dxa"/>
          </w:tcPr>
          <w:p w14:paraId="3E972ACA" w14:textId="00F78F98" w:rsidR="00E260AD" w:rsidRDefault="00E260AD" w:rsidP="00E1191B">
            <w:r>
              <w:t>8/25/2014</w:t>
            </w:r>
          </w:p>
        </w:tc>
        <w:tc>
          <w:tcPr>
            <w:tcW w:w="1710" w:type="dxa"/>
          </w:tcPr>
          <w:p w14:paraId="485150BD" w14:textId="49D38480" w:rsidR="00E260AD" w:rsidRDefault="00E260AD" w:rsidP="00291E48">
            <w:r>
              <w:t>Mosinskis</w:t>
            </w:r>
          </w:p>
        </w:tc>
        <w:tc>
          <w:tcPr>
            <w:tcW w:w="8658" w:type="dxa"/>
          </w:tcPr>
          <w:p w14:paraId="729335D4" w14:textId="77777777" w:rsidR="00E260AD" w:rsidRDefault="00E260AD" w:rsidP="00291E48"/>
        </w:tc>
      </w:tr>
      <w:tr w:rsidR="00565FA5" w14:paraId="0B0BF067" w14:textId="77777777" w:rsidTr="00291E48">
        <w:tc>
          <w:tcPr>
            <w:tcW w:w="1368" w:type="dxa"/>
          </w:tcPr>
          <w:p w14:paraId="3DEB1E8E" w14:textId="516AC92E" w:rsidR="00565FA5" w:rsidRDefault="00565FA5" w:rsidP="00E1191B">
            <w:r>
              <w:t>1.</w:t>
            </w:r>
            <w:r w:rsidR="00E1191B">
              <w:t>0</w:t>
            </w:r>
          </w:p>
        </w:tc>
        <w:tc>
          <w:tcPr>
            <w:tcW w:w="1440" w:type="dxa"/>
          </w:tcPr>
          <w:p w14:paraId="7FFFFE6E" w14:textId="6A64EAE2" w:rsidR="00565FA5" w:rsidRDefault="00E1191B" w:rsidP="00E1191B">
            <w:r>
              <w:t>8</w:t>
            </w:r>
            <w:r w:rsidR="00565FA5">
              <w:t>/</w:t>
            </w:r>
            <w:r>
              <w:t>4</w:t>
            </w:r>
            <w:r w:rsidR="00565FA5">
              <w:t>/2014</w:t>
            </w:r>
          </w:p>
        </w:tc>
        <w:tc>
          <w:tcPr>
            <w:tcW w:w="1710" w:type="dxa"/>
          </w:tcPr>
          <w:p w14:paraId="1AD0C1CB" w14:textId="37C33F5B" w:rsidR="00565FA5" w:rsidRDefault="00565FA5" w:rsidP="00291E48">
            <w:r>
              <w:t>Mosinskis</w:t>
            </w:r>
          </w:p>
        </w:tc>
        <w:tc>
          <w:tcPr>
            <w:tcW w:w="8658" w:type="dxa"/>
          </w:tcPr>
          <w:p w14:paraId="55A73793" w14:textId="71E4D8B9" w:rsidR="00565FA5" w:rsidRDefault="00C1261C" w:rsidP="00291E48">
            <w:r>
              <w:t>Draft reviewed with ATI procurement team</w:t>
            </w:r>
          </w:p>
        </w:tc>
      </w:tr>
    </w:tbl>
    <w:p w14:paraId="25759747" w14:textId="77777777" w:rsidR="0082279E" w:rsidRPr="0082279E" w:rsidRDefault="0082279E" w:rsidP="0082279E"/>
    <w:sectPr w:rsidR="0082279E" w:rsidRPr="0082279E" w:rsidSect="00565FA5">
      <w:headerReference w:type="default" r:id="rId13"/>
      <w:footerReference w:type="default" r:id="rId14"/>
      <w:pgSz w:w="15840" w:h="12240" w:orient="landscape"/>
      <w:pgMar w:top="1584" w:right="720" w:bottom="158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E3145" w14:textId="77777777" w:rsidR="00E260AD" w:rsidRDefault="00E260AD" w:rsidP="0082279E">
      <w:r>
        <w:separator/>
      </w:r>
    </w:p>
  </w:endnote>
  <w:endnote w:type="continuationSeparator" w:id="0">
    <w:p w14:paraId="0216C06F" w14:textId="77777777" w:rsidR="00E260AD" w:rsidRDefault="00E260AD" w:rsidP="0082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3876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1D94579" w14:textId="235C751F" w:rsidR="00E260AD" w:rsidRDefault="00E260A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042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8080773" w14:textId="08C327C4" w:rsidR="00E260AD" w:rsidRDefault="00E26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8CC23" w14:textId="77777777" w:rsidR="00E260AD" w:rsidRDefault="00E260AD" w:rsidP="0082279E">
      <w:r>
        <w:separator/>
      </w:r>
    </w:p>
  </w:footnote>
  <w:footnote w:type="continuationSeparator" w:id="0">
    <w:p w14:paraId="74E13045" w14:textId="77777777" w:rsidR="00E260AD" w:rsidRDefault="00E260AD" w:rsidP="0082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A17FD" w14:textId="30F58E51" w:rsidR="00E260AD" w:rsidRDefault="00E260AD" w:rsidP="00F05ED5">
    <w:pPr>
      <w:pStyle w:val="Header"/>
      <w:pBdr>
        <w:bottom w:val="single" w:sz="4" w:space="1" w:color="A6A6A6" w:themeColor="background1" w:themeShade="A6"/>
      </w:pBdr>
    </w:pPr>
    <w:r>
      <w:t>ATI Procurement Implementation Plan 2014-2018 – CSU Channel Islands</w:t>
    </w:r>
  </w:p>
  <w:p w14:paraId="3FDC7833" w14:textId="513825AC" w:rsidR="00E260AD" w:rsidRPr="0082279E" w:rsidRDefault="00E260AD" w:rsidP="00822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1BD"/>
    <w:multiLevelType w:val="hybridMultilevel"/>
    <w:tmpl w:val="2A2E9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0E0D"/>
    <w:multiLevelType w:val="hybridMultilevel"/>
    <w:tmpl w:val="83FE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13FA"/>
    <w:multiLevelType w:val="hybridMultilevel"/>
    <w:tmpl w:val="4C64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94157"/>
    <w:multiLevelType w:val="hybridMultilevel"/>
    <w:tmpl w:val="402E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E5D4D"/>
    <w:multiLevelType w:val="hybridMultilevel"/>
    <w:tmpl w:val="6DD6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65938"/>
    <w:multiLevelType w:val="hybridMultilevel"/>
    <w:tmpl w:val="E3D8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91566"/>
    <w:multiLevelType w:val="hybridMultilevel"/>
    <w:tmpl w:val="460C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C77DC"/>
    <w:multiLevelType w:val="hybridMultilevel"/>
    <w:tmpl w:val="16869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B7040"/>
    <w:multiLevelType w:val="hybridMultilevel"/>
    <w:tmpl w:val="52DC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2508D"/>
    <w:multiLevelType w:val="multilevel"/>
    <w:tmpl w:val="1228D0F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B9A259A"/>
    <w:multiLevelType w:val="hybridMultilevel"/>
    <w:tmpl w:val="788E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1686A"/>
    <w:multiLevelType w:val="hybridMultilevel"/>
    <w:tmpl w:val="30C6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CC"/>
    <w:rsid w:val="00085CCC"/>
    <w:rsid w:val="000E1F59"/>
    <w:rsid w:val="000F096F"/>
    <w:rsid w:val="00194665"/>
    <w:rsid w:val="002125A8"/>
    <w:rsid w:val="0022045D"/>
    <w:rsid w:val="00231AF2"/>
    <w:rsid w:val="00291E48"/>
    <w:rsid w:val="00293042"/>
    <w:rsid w:val="002A50DC"/>
    <w:rsid w:val="002D37DB"/>
    <w:rsid w:val="002E3589"/>
    <w:rsid w:val="003A3765"/>
    <w:rsid w:val="003B7D25"/>
    <w:rsid w:val="003F7A34"/>
    <w:rsid w:val="004011A3"/>
    <w:rsid w:val="0053021C"/>
    <w:rsid w:val="00565FA5"/>
    <w:rsid w:val="005B0FD6"/>
    <w:rsid w:val="00607317"/>
    <w:rsid w:val="0065754F"/>
    <w:rsid w:val="00665E61"/>
    <w:rsid w:val="006B4077"/>
    <w:rsid w:val="006B53FD"/>
    <w:rsid w:val="006B5455"/>
    <w:rsid w:val="006D6669"/>
    <w:rsid w:val="007679D2"/>
    <w:rsid w:val="00775D70"/>
    <w:rsid w:val="0082279E"/>
    <w:rsid w:val="00853EFA"/>
    <w:rsid w:val="00866227"/>
    <w:rsid w:val="00886C06"/>
    <w:rsid w:val="009303CA"/>
    <w:rsid w:val="00945EA1"/>
    <w:rsid w:val="00993D7F"/>
    <w:rsid w:val="009C344A"/>
    <w:rsid w:val="009F0230"/>
    <w:rsid w:val="009F0532"/>
    <w:rsid w:val="00A41FC3"/>
    <w:rsid w:val="00AE4E55"/>
    <w:rsid w:val="00B212D5"/>
    <w:rsid w:val="00B3258B"/>
    <w:rsid w:val="00B804E5"/>
    <w:rsid w:val="00B850E9"/>
    <w:rsid w:val="00BB3F2F"/>
    <w:rsid w:val="00BD29BA"/>
    <w:rsid w:val="00C1261C"/>
    <w:rsid w:val="00C50598"/>
    <w:rsid w:val="00C55399"/>
    <w:rsid w:val="00C91605"/>
    <w:rsid w:val="00CA3C37"/>
    <w:rsid w:val="00DC6BF7"/>
    <w:rsid w:val="00DF021F"/>
    <w:rsid w:val="00DF5DDA"/>
    <w:rsid w:val="00E1191B"/>
    <w:rsid w:val="00E260AD"/>
    <w:rsid w:val="00E365B1"/>
    <w:rsid w:val="00E50BAA"/>
    <w:rsid w:val="00F05ED5"/>
    <w:rsid w:val="00F06DA6"/>
    <w:rsid w:val="00F115E8"/>
    <w:rsid w:val="00F5341C"/>
    <w:rsid w:val="00FE5D88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1612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A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E3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3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E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C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7D25"/>
  </w:style>
  <w:style w:type="character" w:styleId="CommentReference">
    <w:name w:val="annotation reference"/>
    <w:basedOn w:val="DefaultParagraphFont"/>
    <w:uiPriority w:val="99"/>
    <w:semiHidden/>
    <w:unhideWhenUsed/>
    <w:rsid w:val="00231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A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29B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9E"/>
  </w:style>
  <w:style w:type="paragraph" w:styleId="Footer">
    <w:name w:val="footer"/>
    <w:basedOn w:val="Normal"/>
    <w:link w:val="FooterChar"/>
    <w:uiPriority w:val="99"/>
    <w:unhideWhenUsed/>
    <w:rsid w:val="00822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C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A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3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E35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3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E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C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B7D25"/>
  </w:style>
  <w:style w:type="character" w:styleId="CommentReference">
    <w:name w:val="annotation reference"/>
    <w:basedOn w:val="DefaultParagraphFont"/>
    <w:uiPriority w:val="99"/>
    <w:semiHidden/>
    <w:unhideWhenUsed/>
    <w:rsid w:val="00231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A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AF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29B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2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79E"/>
  </w:style>
  <w:style w:type="paragraph" w:styleId="Footer">
    <w:name w:val="footer"/>
    <w:basedOn w:val="Normal"/>
    <w:link w:val="FooterChar"/>
    <w:uiPriority w:val="99"/>
    <w:unhideWhenUsed/>
    <w:rsid w:val="00822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suci.edu/ati/sla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suci.edu/ati/sla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uci.edu/ati/s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uci.edu/ati/sl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 ATI Procurement Implementation Plan v1.2</vt:lpstr>
    </vt:vector>
  </TitlesOfParts>
  <Company>CSU Channel Islands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ATI Procurement Implementation Plan v1.2</dc:title>
  <dc:creator/>
  <cp:lastModifiedBy>Peter Mosinskis</cp:lastModifiedBy>
  <cp:revision>5</cp:revision>
  <cp:lastPrinted>2012-04-25T18:07:00Z</cp:lastPrinted>
  <dcterms:created xsi:type="dcterms:W3CDTF">2014-08-25T21:43:00Z</dcterms:created>
  <dcterms:modified xsi:type="dcterms:W3CDTF">2014-08-25T22:26:00Z</dcterms:modified>
</cp:coreProperties>
</file>