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737E6" w14:textId="77777777" w:rsidR="00E53C7F" w:rsidRDefault="00E53C7F" w:rsidP="00575301">
      <w:pPr>
        <w:pStyle w:val="Heading1"/>
      </w:pPr>
      <w:bookmarkStart w:id="0" w:name="_Toc169077206"/>
      <w:bookmarkStart w:id="1" w:name="_Toc185175562"/>
      <w:bookmarkStart w:id="2" w:name="_Toc383504280"/>
    </w:p>
    <w:p w14:paraId="19484D85" w14:textId="5E3053D4" w:rsidR="00575301" w:rsidRDefault="00575301" w:rsidP="00575301">
      <w:pPr>
        <w:pStyle w:val="Heading1"/>
      </w:pPr>
      <w:r>
        <w:t xml:space="preserve">Web Accessibility </w:t>
      </w:r>
      <w:r w:rsidR="00BE43EB">
        <w:t xml:space="preserve">Implementation </w:t>
      </w:r>
      <w:r>
        <w:t>Plan</w:t>
      </w:r>
      <w:r w:rsidR="005448F4">
        <w:t xml:space="preserve"> </w:t>
      </w:r>
      <w:bookmarkEnd w:id="0"/>
      <w:bookmarkEnd w:id="1"/>
      <w:r w:rsidR="00725117">
        <w:t>2019</w:t>
      </w:r>
      <w:r w:rsidR="000A0A27">
        <w:t>-</w:t>
      </w:r>
      <w:bookmarkEnd w:id="2"/>
      <w:r w:rsidR="00725117">
        <w:t>2023</w:t>
      </w:r>
    </w:p>
    <w:p w14:paraId="05D2AE6D" w14:textId="77777777" w:rsidR="00F164B6" w:rsidRDefault="00F164B6"/>
    <w:p w14:paraId="7F6C19D6" w14:textId="77777777" w:rsidR="00E867C9" w:rsidRDefault="00164029">
      <w:pPr>
        <w:pStyle w:val="TOC1"/>
        <w:tabs>
          <w:tab w:val="right" w:leader="dot" w:pos="7910"/>
        </w:tabs>
        <w:rPr>
          <w:rFonts w:asciiTheme="minorHAnsi" w:eastAsiaTheme="minorEastAsia" w:hAnsiTheme="minorHAnsi" w:cstheme="minorBidi"/>
          <w:noProof/>
          <w:sz w:val="24"/>
        </w:rPr>
      </w:pPr>
      <w:r>
        <w:fldChar w:fldCharType="begin"/>
      </w:r>
      <w:r>
        <w:instrText xml:space="preserve"> TOC \h \z \u \t "Heading 2,1" </w:instrText>
      </w:r>
      <w:r>
        <w:fldChar w:fldCharType="separate"/>
      </w:r>
      <w:hyperlink w:anchor="_Toc480825211" w:history="1">
        <w:r w:rsidR="00E867C9" w:rsidRPr="003F48EB">
          <w:rPr>
            <w:rStyle w:val="Hyperlink"/>
            <w:noProof/>
          </w:rPr>
          <w:t>Overview</w:t>
        </w:r>
        <w:r w:rsidR="00E867C9">
          <w:rPr>
            <w:noProof/>
            <w:webHidden/>
          </w:rPr>
          <w:tab/>
        </w:r>
        <w:r w:rsidR="00E867C9">
          <w:rPr>
            <w:noProof/>
            <w:webHidden/>
          </w:rPr>
          <w:fldChar w:fldCharType="begin"/>
        </w:r>
        <w:r w:rsidR="00E867C9">
          <w:rPr>
            <w:noProof/>
            <w:webHidden/>
          </w:rPr>
          <w:instrText xml:space="preserve"> PAGEREF _Toc480825211 \h </w:instrText>
        </w:r>
        <w:r w:rsidR="00E867C9">
          <w:rPr>
            <w:noProof/>
            <w:webHidden/>
          </w:rPr>
        </w:r>
        <w:r w:rsidR="00E867C9">
          <w:rPr>
            <w:noProof/>
            <w:webHidden/>
          </w:rPr>
          <w:fldChar w:fldCharType="separate"/>
        </w:r>
        <w:r w:rsidR="0016786C">
          <w:rPr>
            <w:noProof/>
            <w:webHidden/>
          </w:rPr>
          <w:t>2</w:t>
        </w:r>
        <w:r w:rsidR="00E867C9">
          <w:rPr>
            <w:noProof/>
            <w:webHidden/>
          </w:rPr>
          <w:fldChar w:fldCharType="end"/>
        </w:r>
      </w:hyperlink>
    </w:p>
    <w:p w14:paraId="71282A63" w14:textId="77777777" w:rsidR="00E867C9" w:rsidRDefault="001B4733">
      <w:pPr>
        <w:pStyle w:val="TOC1"/>
        <w:tabs>
          <w:tab w:val="right" w:leader="dot" w:pos="7910"/>
        </w:tabs>
        <w:rPr>
          <w:rFonts w:asciiTheme="minorHAnsi" w:eastAsiaTheme="minorEastAsia" w:hAnsiTheme="minorHAnsi" w:cstheme="minorBidi"/>
          <w:noProof/>
          <w:sz w:val="24"/>
        </w:rPr>
      </w:pPr>
      <w:hyperlink w:anchor="_Toc480825212" w:history="1">
        <w:r w:rsidR="00E867C9" w:rsidRPr="003F48EB">
          <w:rPr>
            <w:rStyle w:val="Hyperlink"/>
            <w:noProof/>
          </w:rPr>
          <w:t>Definitions</w:t>
        </w:r>
        <w:r w:rsidR="00E867C9">
          <w:rPr>
            <w:noProof/>
            <w:webHidden/>
          </w:rPr>
          <w:tab/>
        </w:r>
        <w:r w:rsidR="00E867C9">
          <w:rPr>
            <w:noProof/>
            <w:webHidden/>
          </w:rPr>
          <w:fldChar w:fldCharType="begin"/>
        </w:r>
        <w:r w:rsidR="00E867C9">
          <w:rPr>
            <w:noProof/>
            <w:webHidden/>
          </w:rPr>
          <w:instrText xml:space="preserve"> PAGEREF _Toc480825212 \h </w:instrText>
        </w:r>
        <w:r w:rsidR="00E867C9">
          <w:rPr>
            <w:noProof/>
            <w:webHidden/>
          </w:rPr>
        </w:r>
        <w:r w:rsidR="00E867C9">
          <w:rPr>
            <w:noProof/>
            <w:webHidden/>
          </w:rPr>
          <w:fldChar w:fldCharType="separate"/>
        </w:r>
        <w:r w:rsidR="0016786C">
          <w:rPr>
            <w:noProof/>
            <w:webHidden/>
          </w:rPr>
          <w:t>2</w:t>
        </w:r>
        <w:r w:rsidR="00E867C9">
          <w:rPr>
            <w:noProof/>
            <w:webHidden/>
          </w:rPr>
          <w:fldChar w:fldCharType="end"/>
        </w:r>
      </w:hyperlink>
    </w:p>
    <w:p w14:paraId="2CEF1DB7" w14:textId="77777777" w:rsidR="00E867C9" w:rsidRDefault="001B4733">
      <w:pPr>
        <w:pStyle w:val="TOC1"/>
        <w:tabs>
          <w:tab w:val="right" w:leader="dot" w:pos="7910"/>
        </w:tabs>
        <w:rPr>
          <w:rFonts w:asciiTheme="minorHAnsi" w:eastAsiaTheme="minorEastAsia" w:hAnsiTheme="minorHAnsi" w:cstheme="minorBidi"/>
          <w:noProof/>
          <w:sz w:val="24"/>
        </w:rPr>
      </w:pPr>
      <w:hyperlink w:anchor="_Toc480825213" w:history="1">
        <w:r w:rsidR="00E867C9" w:rsidRPr="003F48EB">
          <w:rPr>
            <w:rStyle w:val="Hyperlink"/>
            <w:noProof/>
          </w:rPr>
          <w:t>Scope</w:t>
        </w:r>
        <w:r w:rsidR="00E867C9">
          <w:rPr>
            <w:noProof/>
            <w:webHidden/>
          </w:rPr>
          <w:tab/>
        </w:r>
        <w:r w:rsidR="00E867C9">
          <w:rPr>
            <w:noProof/>
            <w:webHidden/>
          </w:rPr>
          <w:fldChar w:fldCharType="begin"/>
        </w:r>
        <w:r w:rsidR="00E867C9">
          <w:rPr>
            <w:noProof/>
            <w:webHidden/>
          </w:rPr>
          <w:instrText xml:space="preserve"> PAGEREF _Toc480825213 \h </w:instrText>
        </w:r>
        <w:r w:rsidR="00E867C9">
          <w:rPr>
            <w:noProof/>
            <w:webHidden/>
          </w:rPr>
        </w:r>
        <w:r w:rsidR="00E867C9">
          <w:rPr>
            <w:noProof/>
            <w:webHidden/>
          </w:rPr>
          <w:fldChar w:fldCharType="separate"/>
        </w:r>
        <w:r w:rsidR="0016786C">
          <w:rPr>
            <w:noProof/>
            <w:webHidden/>
          </w:rPr>
          <w:t>3</w:t>
        </w:r>
        <w:r w:rsidR="00E867C9">
          <w:rPr>
            <w:noProof/>
            <w:webHidden/>
          </w:rPr>
          <w:fldChar w:fldCharType="end"/>
        </w:r>
      </w:hyperlink>
    </w:p>
    <w:p w14:paraId="6C53B1CC" w14:textId="77777777" w:rsidR="00E867C9" w:rsidRDefault="001B4733">
      <w:pPr>
        <w:pStyle w:val="TOC1"/>
        <w:tabs>
          <w:tab w:val="right" w:leader="dot" w:pos="7910"/>
        </w:tabs>
        <w:rPr>
          <w:rFonts w:asciiTheme="minorHAnsi" w:eastAsiaTheme="minorEastAsia" w:hAnsiTheme="minorHAnsi" w:cstheme="minorBidi"/>
          <w:noProof/>
          <w:sz w:val="24"/>
        </w:rPr>
      </w:pPr>
      <w:hyperlink w:anchor="_Toc480825214" w:history="1">
        <w:r w:rsidR="00E867C9" w:rsidRPr="003F48EB">
          <w:rPr>
            <w:rStyle w:val="Hyperlink"/>
            <w:noProof/>
          </w:rPr>
          <w:t>Evaluation, Monitoring and Remediation of Websites</w:t>
        </w:r>
        <w:r w:rsidR="00E867C9">
          <w:rPr>
            <w:noProof/>
            <w:webHidden/>
          </w:rPr>
          <w:tab/>
        </w:r>
        <w:r w:rsidR="00E867C9">
          <w:rPr>
            <w:noProof/>
            <w:webHidden/>
          </w:rPr>
          <w:fldChar w:fldCharType="begin"/>
        </w:r>
        <w:r w:rsidR="00E867C9">
          <w:rPr>
            <w:noProof/>
            <w:webHidden/>
          </w:rPr>
          <w:instrText xml:space="preserve"> PAGEREF _Toc480825214 \h </w:instrText>
        </w:r>
        <w:r w:rsidR="00E867C9">
          <w:rPr>
            <w:noProof/>
            <w:webHidden/>
          </w:rPr>
        </w:r>
        <w:r w:rsidR="00E867C9">
          <w:rPr>
            <w:noProof/>
            <w:webHidden/>
          </w:rPr>
          <w:fldChar w:fldCharType="separate"/>
        </w:r>
        <w:r w:rsidR="0016786C">
          <w:rPr>
            <w:noProof/>
            <w:webHidden/>
          </w:rPr>
          <w:t>3</w:t>
        </w:r>
        <w:r w:rsidR="00E867C9">
          <w:rPr>
            <w:noProof/>
            <w:webHidden/>
          </w:rPr>
          <w:fldChar w:fldCharType="end"/>
        </w:r>
      </w:hyperlink>
    </w:p>
    <w:p w14:paraId="61D8C16A" w14:textId="77777777" w:rsidR="00E867C9" w:rsidRDefault="001B4733">
      <w:pPr>
        <w:pStyle w:val="TOC1"/>
        <w:tabs>
          <w:tab w:val="right" w:leader="dot" w:pos="7910"/>
        </w:tabs>
        <w:rPr>
          <w:rFonts w:asciiTheme="minorHAnsi" w:eastAsiaTheme="minorEastAsia" w:hAnsiTheme="minorHAnsi" w:cstheme="minorBidi"/>
          <w:noProof/>
          <w:sz w:val="24"/>
        </w:rPr>
      </w:pPr>
      <w:hyperlink w:anchor="_Toc480825215" w:history="1">
        <w:r w:rsidR="00E867C9" w:rsidRPr="003F48EB">
          <w:rPr>
            <w:rStyle w:val="Hyperlink"/>
            <w:noProof/>
          </w:rPr>
          <w:t>Accountability and documentation procedures</w:t>
        </w:r>
        <w:r w:rsidR="00E867C9">
          <w:rPr>
            <w:noProof/>
            <w:webHidden/>
          </w:rPr>
          <w:tab/>
        </w:r>
        <w:r w:rsidR="00E867C9">
          <w:rPr>
            <w:noProof/>
            <w:webHidden/>
          </w:rPr>
          <w:fldChar w:fldCharType="begin"/>
        </w:r>
        <w:r w:rsidR="00E867C9">
          <w:rPr>
            <w:noProof/>
            <w:webHidden/>
          </w:rPr>
          <w:instrText xml:space="preserve"> PAGEREF _Toc480825215 \h </w:instrText>
        </w:r>
        <w:r w:rsidR="00E867C9">
          <w:rPr>
            <w:noProof/>
            <w:webHidden/>
          </w:rPr>
        </w:r>
        <w:r w:rsidR="00E867C9">
          <w:rPr>
            <w:noProof/>
            <w:webHidden/>
          </w:rPr>
          <w:fldChar w:fldCharType="separate"/>
        </w:r>
        <w:r w:rsidR="0016786C">
          <w:rPr>
            <w:noProof/>
            <w:webHidden/>
          </w:rPr>
          <w:t>5</w:t>
        </w:r>
        <w:r w:rsidR="00E867C9">
          <w:rPr>
            <w:noProof/>
            <w:webHidden/>
          </w:rPr>
          <w:fldChar w:fldCharType="end"/>
        </w:r>
      </w:hyperlink>
    </w:p>
    <w:p w14:paraId="5380E556" w14:textId="77777777" w:rsidR="00E867C9" w:rsidRDefault="001B4733">
      <w:pPr>
        <w:pStyle w:val="TOC1"/>
        <w:tabs>
          <w:tab w:val="right" w:leader="dot" w:pos="7910"/>
        </w:tabs>
        <w:rPr>
          <w:rFonts w:asciiTheme="minorHAnsi" w:eastAsiaTheme="minorEastAsia" w:hAnsiTheme="minorHAnsi" w:cstheme="minorBidi"/>
          <w:noProof/>
          <w:sz w:val="24"/>
        </w:rPr>
      </w:pPr>
      <w:hyperlink w:anchor="_Toc480825216" w:history="1">
        <w:r w:rsidR="00E867C9" w:rsidRPr="003F48EB">
          <w:rPr>
            <w:rStyle w:val="Hyperlink"/>
            <w:noProof/>
          </w:rPr>
          <w:t>Ensure accessibility in new web site design and authoring</w:t>
        </w:r>
        <w:r w:rsidR="00E867C9">
          <w:rPr>
            <w:noProof/>
            <w:webHidden/>
          </w:rPr>
          <w:tab/>
        </w:r>
        <w:r w:rsidR="00E867C9">
          <w:rPr>
            <w:noProof/>
            <w:webHidden/>
          </w:rPr>
          <w:fldChar w:fldCharType="begin"/>
        </w:r>
        <w:r w:rsidR="00E867C9">
          <w:rPr>
            <w:noProof/>
            <w:webHidden/>
          </w:rPr>
          <w:instrText xml:space="preserve"> PAGEREF _Toc480825216 \h </w:instrText>
        </w:r>
        <w:r w:rsidR="00E867C9">
          <w:rPr>
            <w:noProof/>
            <w:webHidden/>
          </w:rPr>
        </w:r>
        <w:r w:rsidR="00E867C9">
          <w:rPr>
            <w:noProof/>
            <w:webHidden/>
          </w:rPr>
          <w:fldChar w:fldCharType="separate"/>
        </w:r>
        <w:r w:rsidR="0016786C">
          <w:rPr>
            <w:noProof/>
            <w:webHidden/>
          </w:rPr>
          <w:t>5</w:t>
        </w:r>
        <w:r w:rsidR="00E867C9">
          <w:rPr>
            <w:noProof/>
            <w:webHidden/>
          </w:rPr>
          <w:fldChar w:fldCharType="end"/>
        </w:r>
      </w:hyperlink>
    </w:p>
    <w:p w14:paraId="12EAE851" w14:textId="77777777" w:rsidR="00E867C9" w:rsidRDefault="001B4733">
      <w:pPr>
        <w:pStyle w:val="TOC1"/>
        <w:tabs>
          <w:tab w:val="right" w:leader="dot" w:pos="7910"/>
        </w:tabs>
        <w:rPr>
          <w:rFonts w:asciiTheme="minorHAnsi" w:eastAsiaTheme="minorEastAsia" w:hAnsiTheme="minorHAnsi" w:cstheme="minorBidi"/>
          <w:noProof/>
          <w:sz w:val="24"/>
        </w:rPr>
      </w:pPr>
      <w:hyperlink w:anchor="_Toc480825217" w:history="1">
        <w:r w:rsidR="00E867C9" w:rsidRPr="003F48EB">
          <w:rPr>
            <w:rStyle w:val="Hyperlink"/>
            <w:noProof/>
          </w:rPr>
          <w:t>Alternatives &amp; Exemptions</w:t>
        </w:r>
        <w:r w:rsidR="00E867C9">
          <w:rPr>
            <w:noProof/>
            <w:webHidden/>
          </w:rPr>
          <w:tab/>
        </w:r>
        <w:r w:rsidR="00E867C9">
          <w:rPr>
            <w:noProof/>
            <w:webHidden/>
          </w:rPr>
          <w:fldChar w:fldCharType="begin"/>
        </w:r>
        <w:r w:rsidR="00E867C9">
          <w:rPr>
            <w:noProof/>
            <w:webHidden/>
          </w:rPr>
          <w:instrText xml:space="preserve"> PAGEREF _Toc480825217 \h </w:instrText>
        </w:r>
        <w:r w:rsidR="00E867C9">
          <w:rPr>
            <w:noProof/>
            <w:webHidden/>
          </w:rPr>
        </w:r>
        <w:r w:rsidR="00E867C9">
          <w:rPr>
            <w:noProof/>
            <w:webHidden/>
          </w:rPr>
          <w:fldChar w:fldCharType="separate"/>
        </w:r>
        <w:r w:rsidR="0016786C">
          <w:rPr>
            <w:noProof/>
            <w:webHidden/>
          </w:rPr>
          <w:t>6</w:t>
        </w:r>
        <w:r w:rsidR="00E867C9">
          <w:rPr>
            <w:noProof/>
            <w:webHidden/>
          </w:rPr>
          <w:fldChar w:fldCharType="end"/>
        </w:r>
      </w:hyperlink>
    </w:p>
    <w:p w14:paraId="58DF1742" w14:textId="77777777" w:rsidR="00E867C9" w:rsidRDefault="001B4733">
      <w:pPr>
        <w:pStyle w:val="TOC1"/>
        <w:tabs>
          <w:tab w:val="right" w:leader="dot" w:pos="7910"/>
        </w:tabs>
        <w:rPr>
          <w:rFonts w:asciiTheme="minorHAnsi" w:eastAsiaTheme="minorEastAsia" w:hAnsiTheme="minorHAnsi" w:cstheme="minorBidi"/>
          <w:noProof/>
          <w:sz w:val="24"/>
        </w:rPr>
      </w:pPr>
      <w:hyperlink w:anchor="_Toc480825218" w:history="1">
        <w:r w:rsidR="00E867C9" w:rsidRPr="003F48EB">
          <w:rPr>
            <w:rStyle w:val="Hyperlink"/>
            <w:noProof/>
          </w:rPr>
          <w:t>Communication Plan</w:t>
        </w:r>
        <w:r w:rsidR="00E867C9">
          <w:rPr>
            <w:noProof/>
            <w:webHidden/>
          </w:rPr>
          <w:tab/>
        </w:r>
        <w:r w:rsidR="00E867C9">
          <w:rPr>
            <w:noProof/>
            <w:webHidden/>
          </w:rPr>
          <w:fldChar w:fldCharType="begin"/>
        </w:r>
        <w:r w:rsidR="00E867C9">
          <w:rPr>
            <w:noProof/>
            <w:webHidden/>
          </w:rPr>
          <w:instrText xml:space="preserve"> PAGEREF _Toc480825218 \h </w:instrText>
        </w:r>
        <w:r w:rsidR="00E867C9">
          <w:rPr>
            <w:noProof/>
            <w:webHidden/>
          </w:rPr>
        </w:r>
        <w:r w:rsidR="00E867C9">
          <w:rPr>
            <w:noProof/>
            <w:webHidden/>
          </w:rPr>
          <w:fldChar w:fldCharType="separate"/>
        </w:r>
        <w:r w:rsidR="0016786C">
          <w:rPr>
            <w:noProof/>
            <w:webHidden/>
          </w:rPr>
          <w:t>7</w:t>
        </w:r>
        <w:r w:rsidR="00E867C9">
          <w:rPr>
            <w:noProof/>
            <w:webHidden/>
          </w:rPr>
          <w:fldChar w:fldCharType="end"/>
        </w:r>
      </w:hyperlink>
    </w:p>
    <w:p w14:paraId="018C22C9" w14:textId="77777777" w:rsidR="00E867C9" w:rsidRDefault="001B4733">
      <w:pPr>
        <w:pStyle w:val="TOC1"/>
        <w:tabs>
          <w:tab w:val="right" w:leader="dot" w:pos="7910"/>
        </w:tabs>
        <w:rPr>
          <w:rFonts w:asciiTheme="minorHAnsi" w:eastAsiaTheme="minorEastAsia" w:hAnsiTheme="minorHAnsi" w:cstheme="minorBidi"/>
          <w:noProof/>
          <w:sz w:val="24"/>
        </w:rPr>
      </w:pPr>
      <w:hyperlink w:anchor="_Toc480825219" w:history="1">
        <w:r w:rsidR="00E867C9" w:rsidRPr="003F48EB">
          <w:rPr>
            <w:rStyle w:val="Hyperlink"/>
            <w:noProof/>
          </w:rPr>
          <w:t>Administrative Process</w:t>
        </w:r>
        <w:r w:rsidR="00E867C9">
          <w:rPr>
            <w:noProof/>
            <w:webHidden/>
          </w:rPr>
          <w:tab/>
        </w:r>
        <w:r w:rsidR="00E867C9">
          <w:rPr>
            <w:noProof/>
            <w:webHidden/>
          </w:rPr>
          <w:fldChar w:fldCharType="begin"/>
        </w:r>
        <w:r w:rsidR="00E867C9">
          <w:rPr>
            <w:noProof/>
            <w:webHidden/>
          </w:rPr>
          <w:instrText xml:space="preserve"> PAGEREF _Toc480825219 \h </w:instrText>
        </w:r>
        <w:r w:rsidR="00E867C9">
          <w:rPr>
            <w:noProof/>
            <w:webHidden/>
          </w:rPr>
        </w:r>
        <w:r w:rsidR="00E867C9">
          <w:rPr>
            <w:noProof/>
            <w:webHidden/>
          </w:rPr>
          <w:fldChar w:fldCharType="separate"/>
        </w:r>
        <w:r w:rsidR="0016786C">
          <w:rPr>
            <w:noProof/>
            <w:webHidden/>
          </w:rPr>
          <w:t>8</w:t>
        </w:r>
        <w:r w:rsidR="00E867C9">
          <w:rPr>
            <w:noProof/>
            <w:webHidden/>
          </w:rPr>
          <w:fldChar w:fldCharType="end"/>
        </w:r>
      </w:hyperlink>
    </w:p>
    <w:p w14:paraId="781F2A65" w14:textId="77777777" w:rsidR="00E867C9" w:rsidRDefault="001B4733">
      <w:pPr>
        <w:pStyle w:val="TOC1"/>
        <w:tabs>
          <w:tab w:val="right" w:leader="dot" w:pos="7910"/>
        </w:tabs>
        <w:rPr>
          <w:rFonts w:asciiTheme="minorHAnsi" w:eastAsiaTheme="minorEastAsia" w:hAnsiTheme="minorHAnsi" w:cstheme="minorBidi"/>
          <w:noProof/>
          <w:sz w:val="24"/>
        </w:rPr>
      </w:pPr>
      <w:hyperlink w:anchor="_Toc480825220" w:history="1">
        <w:r w:rsidR="00E867C9" w:rsidRPr="003F48EB">
          <w:rPr>
            <w:rStyle w:val="Hyperlink"/>
            <w:noProof/>
          </w:rPr>
          <w:t>Plan Metrics</w:t>
        </w:r>
        <w:r w:rsidR="00E867C9">
          <w:rPr>
            <w:noProof/>
            <w:webHidden/>
          </w:rPr>
          <w:tab/>
        </w:r>
        <w:r w:rsidR="00E867C9">
          <w:rPr>
            <w:noProof/>
            <w:webHidden/>
          </w:rPr>
          <w:fldChar w:fldCharType="begin"/>
        </w:r>
        <w:r w:rsidR="00E867C9">
          <w:rPr>
            <w:noProof/>
            <w:webHidden/>
          </w:rPr>
          <w:instrText xml:space="preserve"> PAGEREF _Toc480825220 \h </w:instrText>
        </w:r>
        <w:r w:rsidR="00E867C9">
          <w:rPr>
            <w:noProof/>
            <w:webHidden/>
          </w:rPr>
        </w:r>
        <w:r w:rsidR="00E867C9">
          <w:rPr>
            <w:noProof/>
            <w:webHidden/>
          </w:rPr>
          <w:fldChar w:fldCharType="separate"/>
        </w:r>
        <w:r w:rsidR="0016786C">
          <w:rPr>
            <w:noProof/>
            <w:webHidden/>
          </w:rPr>
          <w:t>8</w:t>
        </w:r>
        <w:r w:rsidR="00E867C9">
          <w:rPr>
            <w:noProof/>
            <w:webHidden/>
          </w:rPr>
          <w:fldChar w:fldCharType="end"/>
        </w:r>
      </w:hyperlink>
    </w:p>
    <w:p w14:paraId="5EAA596E" w14:textId="77777777" w:rsidR="00E867C9" w:rsidRDefault="001B4733">
      <w:pPr>
        <w:pStyle w:val="TOC1"/>
        <w:tabs>
          <w:tab w:val="right" w:leader="dot" w:pos="7910"/>
        </w:tabs>
        <w:rPr>
          <w:rFonts w:asciiTheme="minorHAnsi" w:eastAsiaTheme="minorEastAsia" w:hAnsiTheme="minorHAnsi" w:cstheme="minorBidi"/>
          <w:noProof/>
          <w:sz w:val="24"/>
        </w:rPr>
      </w:pPr>
      <w:hyperlink w:anchor="_Toc480825221" w:history="1">
        <w:r w:rsidR="00E867C9" w:rsidRPr="003F48EB">
          <w:rPr>
            <w:rStyle w:val="Hyperlink"/>
            <w:noProof/>
          </w:rPr>
          <w:t>Plan Tasks</w:t>
        </w:r>
        <w:r w:rsidR="00E867C9">
          <w:rPr>
            <w:noProof/>
            <w:webHidden/>
          </w:rPr>
          <w:tab/>
        </w:r>
        <w:r w:rsidR="00E867C9">
          <w:rPr>
            <w:noProof/>
            <w:webHidden/>
          </w:rPr>
          <w:fldChar w:fldCharType="begin"/>
        </w:r>
        <w:r w:rsidR="00E867C9">
          <w:rPr>
            <w:noProof/>
            <w:webHidden/>
          </w:rPr>
          <w:instrText xml:space="preserve"> PAGEREF _Toc480825221 \h </w:instrText>
        </w:r>
        <w:r w:rsidR="00E867C9">
          <w:rPr>
            <w:noProof/>
            <w:webHidden/>
          </w:rPr>
        </w:r>
        <w:r w:rsidR="00E867C9">
          <w:rPr>
            <w:noProof/>
            <w:webHidden/>
          </w:rPr>
          <w:fldChar w:fldCharType="separate"/>
        </w:r>
        <w:r w:rsidR="0016786C">
          <w:rPr>
            <w:noProof/>
            <w:webHidden/>
          </w:rPr>
          <w:t>9</w:t>
        </w:r>
        <w:r w:rsidR="00E867C9">
          <w:rPr>
            <w:noProof/>
            <w:webHidden/>
          </w:rPr>
          <w:fldChar w:fldCharType="end"/>
        </w:r>
      </w:hyperlink>
    </w:p>
    <w:p w14:paraId="4835B630" w14:textId="7F0CD98F" w:rsidR="00E867C9" w:rsidRDefault="001B4733">
      <w:pPr>
        <w:pStyle w:val="TOC1"/>
        <w:tabs>
          <w:tab w:val="right" w:leader="dot" w:pos="7910"/>
        </w:tabs>
        <w:rPr>
          <w:rFonts w:asciiTheme="minorHAnsi" w:eastAsiaTheme="minorEastAsia" w:hAnsiTheme="minorHAnsi" w:cstheme="minorBidi"/>
          <w:noProof/>
          <w:sz w:val="24"/>
        </w:rPr>
      </w:pPr>
      <w:hyperlink w:anchor="_Toc480825222" w:history="1">
        <w:r w:rsidR="00E867C9" w:rsidRPr="003F48EB">
          <w:rPr>
            <w:rStyle w:val="Hyperlink"/>
            <w:noProof/>
          </w:rPr>
          <w:t>About This Document</w:t>
        </w:r>
        <w:r w:rsidR="00E867C9">
          <w:rPr>
            <w:noProof/>
            <w:webHidden/>
          </w:rPr>
          <w:tab/>
        </w:r>
        <w:r w:rsidR="00E867C9">
          <w:rPr>
            <w:noProof/>
            <w:webHidden/>
          </w:rPr>
          <w:fldChar w:fldCharType="begin"/>
        </w:r>
        <w:r w:rsidR="00E867C9">
          <w:rPr>
            <w:noProof/>
            <w:webHidden/>
          </w:rPr>
          <w:instrText xml:space="preserve"> PAGEREF _Toc480825222 \h </w:instrText>
        </w:r>
        <w:r w:rsidR="00E867C9">
          <w:rPr>
            <w:noProof/>
            <w:webHidden/>
          </w:rPr>
        </w:r>
        <w:r w:rsidR="00E867C9">
          <w:rPr>
            <w:noProof/>
            <w:webHidden/>
          </w:rPr>
          <w:fldChar w:fldCharType="separate"/>
        </w:r>
        <w:r w:rsidR="0016786C">
          <w:rPr>
            <w:noProof/>
            <w:webHidden/>
          </w:rPr>
          <w:t>10</w:t>
        </w:r>
        <w:r w:rsidR="00E867C9">
          <w:rPr>
            <w:noProof/>
            <w:webHidden/>
          </w:rPr>
          <w:fldChar w:fldCharType="end"/>
        </w:r>
      </w:hyperlink>
    </w:p>
    <w:p w14:paraId="4F9B387D" w14:textId="77777777" w:rsidR="00E867C9" w:rsidRDefault="001B4733">
      <w:pPr>
        <w:pStyle w:val="TOC1"/>
        <w:tabs>
          <w:tab w:val="right" w:leader="dot" w:pos="7910"/>
        </w:tabs>
        <w:rPr>
          <w:rFonts w:asciiTheme="minorHAnsi" w:eastAsiaTheme="minorEastAsia" w:hAnsiTheme="minorHAnsi" w:cstheme="minorBidi"/>
          <w:noProof/>
          <w:sz w:val="24"/>
        </w:rPr>
      </w:pPr>
      <w:hyperlink w:anchor="_Toc480825223" w:history="1">
        <w:r w:rsidR="00E867C9" w:rsidRPr="003F48EB">
          <w:rPr>
            <w:rStyle w:val="Hyperlink"/>
            <w:noProof/>
          </w:rPr>
          <w:t>Appendix</w:t>
        </w:r>
        <w:r w:rsidR="00E867C9">
          <w:rPr>
            <w:noProof/>
            <w:webHidden/>
          </w:rPr>
          <w:tab/>
        </w:r>
        <w:r w:rsidR="00E867C9">
          <w:rPr>
            <w:noProof/>
            <w:webHidden/>
          </w:rPr>
          <w:fldChar w:fldCharType="begin"/>
        </w:r>
        <w:r w:rsidR="00E867C9">
          <w:rPr>
            <w:noProof/>
            <w:webHidden/>
          </w:rPr>
          <w:instrText xml:space="preserve"> PAGEREF _Toc480825223 \h </w:instrText>
        </w:r>
        <w:r w:rsidR="00E867C9">
          <w:rPr>
            <w:noProof/>
            <w:webHidden/>
          </w:rPr>
        </w:r>
        <w:r w:rsidR="00E867C9">
          <w:rPr>
            <w:noProof/>
            <w:webHidden/>
          </w:rPr>
          <w:fldChar w:fldCharType="separate"/>
        </w:r>
        <w:r w:rsidR="0016786C">
          <w:rPr>
            <w:noProof/>
            <w:webHidden/>
          </w:rPr>
          <w:t>10</w:t>
        </w:r>
        <w:r w:rsidR="00E867C9">
          <w:rPr>
            <w:noProof/>
            <w:webHidden/>
          </w:rPr>
          <w:fldChar w:fldCharType="end"/>
        </w:r>
      </w:hyperlink>
    </w:p>
    <w:p w14:paraId="0033C5CD" w14:textId="77777777" w:rsidR="00D90A94" w:rsidRDefault="00164029">
      <w:r>
        <w:fldChar w:fldCharType="end"/>
      </w:r>
    </w:p>
    <w:p w14:paraId="5D37F05C" w14:textId="77777777" w:rsidR="00535D23" w:rsidRDefault="00535D23">
      <w:r>
        <w:br w:type="page"/>
      </w:r>
    </w:p>
    <w:p w14:paraId="460CDDAD" w14:textId="77777777" w:rsidR="00F164B6" w:rsidRDefault="00F164B6" w:rsidP="004B6CEE">
      <w:pPr>
        <w:pStyle w:val="Heading2"/>
      </w:pPr>
      <w:bookmarkStart w:id="3" w:name="_Toc185175563"/>
      <w:bookmarkStart w:id="4" w:name="_Toc383504281"/>
      <w:bookmarkStart w:id="5" w:name="_Toc480825211"/>
      <w:r>
        <w:lastRenderedPageBreak/>
        <w:t>Overview</w:t>
      </w:r>
      <w:bookmarkEnd w:id="3"/>
      <w:bookmarkEnd w:id="4"/>
      <w:bookmarkEnd w:id="5"/>
    </w:p>
    <w:p w14:paraId="76A11F6B" w14:textId="77777777" w:rsidR="00F164B6" w:rsidRDefault="00F164B6"/>
    <w:p w14:paraId="1E3F4974" w14:textId="06EA7614" w:rsidR="00F164B6" w:rsidRDefault="000A0A27">
      <w:r>
        <w:t xml:space="preserve">This plan </w:t>
      </w:r>
      <w:r w:rsidR="00F164B6">
        <w:t xml:space="preserve">outlines how the </w:t>
      </w:r>
      <w:r>
        <w:t xml:space="preserve">California State University (CSU) </w:t>
      </w:r>
      <w:r w:rsidR="00F164B6">
        <w:t xml:space="preserve">Accessible Technology Initiative </w:t>
      </w:r>
      <w:r>
        <w:t xml:space="preserve">(ATI) </w:t>
      </w:r>
      <w:r w:rsidR="00DA3231">
        <w:t>shall</w:t>
      </w:r>
      <w:r w:rsidR="00F164B6">
        <w:t xml:space="preserve"> be implemented at </w:t>
      </w:r>
      <w:r>
        <w:t>California State University Channel Islands (</w:t>
      </w:r>
      <w:r w:rsidR="00B30B8E">
        <w:t>CSU</w:t>
      </w:r>
      <w:r>
        <w:t>CI) with respect to accessibility of web sites and web content</w:t>
      </w:r>
      <w:r w:rsidR="00B30B8E">
        <w:t xml:space="preserve">, in alignment with </w:t>
      </w:r>
      <w:hyperlink r:id="rId8" w:history="1">
        <w:r w:rsidR="00B30B8E" w:rsidRPr="00B30B8E">
          <w:rPr>
            <w:rStyle w:val="Hyperlink"/>
          </w:rPr>
          <w:t>California State University Executive Order 1111</w:t>
        </w:r>
      </w:hyperlink>
      <w:r w:rsidR="00B30B8E">
        <w:t xml:space="preserve">. </w:t>
      </w:r>
      <w:r>
        <w:t xml:space="preserve"> </w:t>
      </w:r>
      <w:r w:rsidR="00B30B8E">
        <w:t>CSUCI</w:t>
      </w:r>
      <w:r>
        <w:t xml:space="preserve"> has implemented tools and processes since 2005 (prior to ATI) which demonstrate the University’s commitment to accessibility of web content. </w:t>
      </w:r>
      <w:r w:rsidR="00B152EA">
        <w:t xml:space="preserve">A plan for campus implementation of ATI was first published </w:t>
      </w:r>
      <w:r w:rsidR="0023581A">
        <w:t xml:space="preserve">in 2014 on the campus web site. The first plan spanned the period of 2014-2018. </w:t>
      </w:r>
    </w:p>
    <w:p w14:paraId="7CF1AB19" w14:textId="77777777" w:rsidR="00210069" w:rsidRDefault="00210069"/>
    <w:p w14:paraId="5E3DD49E" w14:textId="1D11A6CC" w:rsidR="00210069" w:rsidRDefault="00210069">
      <w:r>
        <w:t xml:space="preserve">This plan shall be reviewed and updated annually by the </w:t>
      </w:r>
      <w:r w:rsidR="00022951">
        <w:t>department of Information Technology Services</w:t>
      </w:r>
      <w:r>
        <w:t xml:space="preserve"> (</w:t>
      </w:r>
      <w:r w:rsidR="00FD2BCA">
        <w:t>ITS</w:t>
      </w:r>
      <w:r>
        <w:t xml:space="preserve">). </w:t>
      </w:r>
    </w:p>
    <w:p w14:paraId="05129907" w14:textId="77777777" w:rsidR="00F164B6" w:rsidRDefault="00F164B6"/>
    <w:p w14:paraId="35855D09" w14:textId="77777777" w:rsidR="0056234A" w:rsidRDefault="0056234A" w:rsidP="004528D3">
      <w:pPr>
        <w:pStyle w:val="Heading2"/>
      </w:pPr>
      <w:bookmarkStart w:id="6" w:name="_Toc185175564"/>
      <w:bookmarkStart w:id="7" w:name="_Toc383504282"/>
      <w:bookmarkStart w:id="8" w:name="_Toc480825212"/>
      <w:r>
        <w:t>Definitions</w:t>
      </w:r>
      <w:bookmarkEnd w:id="6"/>
      <w:bookmarkEnd w:id="7"/>
      <w:bookmarkEnd w:id="8"/>
    </w:p>
    <w:p w14:paraId="584F04A6" w14:textId="77777777" w:rsidR="0056234A" w:rsidRDefault="0056234A"/>
    <w:p w14:paraId="6A724119" w14:textId="77777777" w:rsidR="0056234A" w:rsidRDefault="0056234A" w:rsidP="0056234A">
      <w:pPr>
        <w:rPr>
          <w:color w:val="000000"/>
        </w:rPr>
      </w:pPr>
      <w:r>
        <w:rPr>
          <w:i/>
          <w:color w:val="000000"/>
        </w:rPr>
        <w:t>W</w:t>
      </w:r>
      <w:r w:rsidRPr="0056234A">
        <w:rPr>
          <w:i/>
          <w:color w:val="000000"/>
        </w:rPr>
        <w:t xml:space="preserve">eb </w:t>
      </w:r>
      <w:r w:rsidR="003D5E2D">
        <w:rPr>
          <w:i/>
          <w:color w:val="000000"/>
        </w:rPr>
        <w:t xml:space="preserve">site or web </w:t>
      </w:r>
      <w:r w:rsidRPr="0056234A">
        <w:rPr>
          <w:i/>
          <w:color w:val="000000"/>
        </w:rPr>
        <w:t>content</w:t>
      </w:r>
      <w:r w:rsidRPr="0056234A">
        <w:rPr>
          <w:color w:val="000000"/>
        </w:rPr>
        <w:t>: Any</w:t>
      </w:r>
      <w:r>
        <w:rPr>
          <w:color w:val="000000"/>
        </w:rPr>
        <w:t xml:space="preserve"> single piece or collection of data, documents or information in any format, published on an intranet or the World Wide Web. </w:t>
      </w:r>
    </w:p>
    <w:p w14:paraId="3C385265" w14:textId="77777777" w:rsidR="0056234A" w:rsidRDefault="0056234A"/>
    <w:p w14:paraId="57BDBF43" w14:textId="4938A3EB" w:rsidR="006169A2" w:rsidRPr="006169A2" w:rsidRDefault="006169A2" w:rsidP="006169A2">
      <w:pPr>
        <w:rPr>
          <w:i/>
          <w:color w:val="000000"/>
        </w:rPr>
      </w:pPr>
      <w:r w:rsidRPr="006169A2">
        <w:rPr>
          <w:i/>
          <w:color w:val="000000"/>
        </w:rPr>
        <w:t xml:space="preserve">Acceptably accessible: </w:t>
      </w:r>
      <w:r w:rsidRPr="006169A2">
        <w:rPr>
          <w:color w:val="000000"/>
        </w:rPr>
        <w:t xml:space="preserve">A web site or web application is considered “acceptably accessible” when all of its content meets </w:t>
      </w:r>
      <w:r w:rsidR="000A0A27">
        <w:rPr>
          <w:color w:val="000000"/>
        </w:rPr>
        <w:t xml:space="preserve">CSU </w:t>
      </w:r>
      <w:r w:rsidR="00D13806">
        <w:rPr>
          <w:color w:val="000000"/>
        </w:rPr>
        <w:t xml:space="preserve">ATI </w:t>
      </w:r>
      <w:r w:rsidR="000A0A27">
        <w:rPr>
          <w:color w:val="000000"/>
        </w:rPr>
        <w:t>guidelines</w:t>
      </w:r>
      <w:r w:rsidRPr="006169A2">
        <w:rPr>
          <w:color w:val="000000"/>
        </w:rPr>
        <w:t>.</w:t>
      </w:r>
    </w:p>
    <w:p w14:paraId="255F4DA0" w14:textId="77777777" w:rsidR="006169A2" w:rsidRPr="006169A2" w:rsidRDefault="006169A2" w:rsidP="006169A2">
      <w:pPr>
        <w:rPr>
          <w:i/>
          <w:color w:val="000000"/>
        </w:rPr>
      </w:pPr>
    </w:p>
    <w:p w14:paraId="5431B643" w14:textId="77777777" w:rsidR="006169A2" w:rsidRDefault="006169A2" w:rsidP="006169A2">
      <w:pPr>
        <w:rPr>
          <w:color w:val="000000"/>
        </w:rPr>
      </w:pPr>
      <w:r w:rsidRPr="006169A2">
        <w:rPr>
          <w:i/>
          <w:color w:val="000000"/>
        </w:rPr>
        <w:t>Assistive Technology (AT):</w:t>
      </w:r>
      <w:r w:rsidRPr="006169A2">
        <w:rPr>
          <w:color w:val="000000"/>
        </w:rPr>
        <w:t xml:space="preserve"> Any item, equipment, product or system which increases, maintains, or improves the functional capabilities of individuals with disabilities. AT promotes greater independence for people with disabilities by enabling them to perform tasks that they were formerly unable to accomplish, or had great difficulty accomplishing, by providing enhancements to or changed methods of interacting with the technology needed to accomplish such tasks. Examples of assistive technology include but are not limited to head wands, mouth sticks, on-screen keyboards, screen reader software, text-to-speech synthesizers, screen magnification, and refreshable Braille displays.</w:t>
      </w:r>
    </w:p>
    <w:p w14:paraId="1229F897" w14:textId="77777777" w:rsidR="006169A2" w:rsidRDefault="006169A2"/>
    <w:p w14:paraId="6F3280EF" w14:textId="3910C0FC" w:rsidR="003D5E2D" w:rsidRDefault="00B326C7">
      <w:r>
        <w:rPr>
          <w:i/>
        </w:rPr>
        <w:t>Web sponsor</w:t>
      </w:r>
      <w:r w:rsidR="00296486">
        <w:rPr>
          <w:i/>
        </w:rPr>
        <w:t xml:space="preserve">: </w:t>
      </w:r>
      <w:r w:rsidR="003D5E2D">
        <w:t xml:space="preserve"> a University employee designated by the University President or a division executive </w:t>
      </w:r>
      <w:r w:rsidR="00296486">
        <w:t>as most closely associated with</w:t>
      </w:r>
      <w:r w:rsidR="003D5E2D">
        <w:t xml:space="preserve"> specific web sites or web content.</w:t>
      </w:r>
      <w:r w:rsidR="00FE3B62">
        <w:t xml:space="preserve"> </w:t>
      </w:r>
      <w:r w:rsidR="003D5E2D">
        <w:t xml:space="preserve"> </w:t>
      </w:r>
      <w:r>
        <w:t>Web sponsors</w:t>
      </w:r>
      <w:r w:rsidR="00296486">
        <w:t xml:space="preserve"> </w:t>
      </w:r>
      <w:r w:rsidR="004240F5">
        <w:t xml:space="preserve">are ultimately responsible for the accuracy and timeliness of web content to which they are assigned, as well as approving publication of web content. </w:t>
      </w:r>
      <w:r>
        <w:t>Sponsors</w:t>
      </w:r>
      <w:r w:rsidR="00296486">
        <w:t xml:space="preserve"> </w:t>
      </w:r>
      <w:r w:rsidR="004240F5">
        <w:t>may or may not actually make changes to their web sites directly.</w:t>
      </w:r>
      <w:r w:rsidR="00FE3B62">
        <w:t xml:space="preserve"> </w:t>
      </w:r>
    </w:p>
    <w:p w14:paraId="7F8946FC" w14:textId="77777777" w:rsidR="004240F5" w:rsidRDefault="004240F5"/>
    <w:p w14:paraId="50751C9E" w14:textId="773E9C19" w:rsidR="00361787" w:rsidRDefault="00B326C7">
      <w:r>
        <w:rPr>
          <w:i/>
        </w:rPr>
        <w:t>Editors</w:t>
      </w:r>
      <w:r w:rsidR="004240F5" w:rsidRPr="004240F5">
        <w:rPr>
          <w:i/>
        </w:rPr>
        <w:t>:</w:t>
      </w:r>
      <w:r w:rsidR="004240F5">
        <w:t xml:space="preserve"> </w:t>
      </w:r>
      <w:proofErr w:type="gramStart"/>
      <w:r w:rsidR="004240F5">
        <w:t>a</w:t>
      </w:r>
      <w:proofErr w:type="gramEnd"/>
      <w:r w:rsidR="004240F5">
        <w:t xml:space="preserve"> University employee who are designated to work with one or more </w:t>
      </w:r>
      <w:r>
        <w:t>web sponsors</w:t>
      </w:r>
      <w:r w:rsidR="004240F5">
        <w:t xml:space="preserve"> to add, update, or change new and existing web content on official University web sites. </w:t>
      </w:r>
      <w:r>
        <w:t>Editors</w:t>
      </w:r>
      <w:r w:rsidR="00104E94">
        <w:t xml:space="preserve"> may or may not </w:t>
      </w:r>
      <w:r w:rsidR="004240F5">
        <w:t>have authorization to approve content for publication.</w:t>
      </w:r>
    </w:p>
    <w:p w14:paraId="37D7C8F8" w14:textId="77777777" w:rsidR="00361787" w:rsidRDefault="00361787"/>
    <w:p w14:paraId="6C459753" w14:textId="77777777" w:rsidR="0056234A" w:rsidRDefault="00E47AE5" w:rsidP="006169A2">
      <w:pPr>
        <w:pStyle w:val="Heading2"/>
      </w:pPr>
      <w:r>
        <w:br w:type="page"/>
      </w:r>
      <w:bookmarkStart w:id="9" w:name="_Toc185175565"/>
      <w:bookmarkStart w:id="10" w:name="_Toc383504283"/>
      <w:bookmarkStart w:id="11" w:name="_Toc480825213"/>
      <w:r w:rsidR="0056234A">
        <w:lastRenderedPageBreak/>
        <w:t>Scope</w:t>
      </w:r>
      <w:bookmarkEnd w:id="9"/>
      <w:bookmarkEnd w:id="10"/>
      <w:bookmarkEnd w:id="11"/>
    </w:p>
    <w:p w14:paraId="44CB4510" w14:textId="77777777" w:rsidR="0056234A" w:rsidRDefault="0056234A"/>
    <w:p w14:paraId="45253EAB" w14:textId="77777777" w:rsidR="0056234A" w:rsidRDefault="0056234A">
      <w:r>
        <w:t xml:space="preserve">The Web Accessibility </w:t>
      </w:r>
      <w:r w:rsidR="004240F5">
        <w:t>Implementation P</w:t>
      </w:r>
      <w:r>
        <w:t>lan applies to the following web content:</w:t>
      </w:r>
    </w:p>
    <w:p w14:paraId="40E20761" w14:textId="77777777" w:rsidR="0056234A" w:rsidRDefault="0056234A"/>
    <w:p w14:paraId="3A41E53D" w14:textId="77777777" w:rsidR="0056234A" w:rsidRDefault="0056234A" w:rsidP="001C1FC0">
      <w:pPr>
        <w:numPr>
          <w:ilvl w:val="0"/>
          <w:numId w:val="2"/>
        </w:numPr>
      </w:pPr>
      <w:r>
        <w:t xml:space="preserve">All web sites </w:t>
      </w:r>
      <w:r w:rsidR="006B1D32">
        <w:t xml:space="preserve">and web content contained within </w:t>
      </w:r>
      <w:r>
        <w:t xml:space="preserve">the URL </w:t>
      </w:r>
      <w:hyperlink r:id="rId9" w:history="1">
        <w:r w:rsidR="00D13806" w:rsidRPr="0052313D">
          <w:rPr>
            <w:rStyle w:val="Hyperlink"/>
          </w:rPr>
          <w:t>www.csuci.edu</w:t>
        </w:r>
      </w:hyperlink>
      <w:r w:rsidR="00D13806">
        <w:t xml:space="preserve"> </w:t>
      </w:r>
    </w:p>
    <w:p w14:paraId="0D041634" w14:textId="77777777" w:rsidR="00B33088" w:rsidRDefault="006B1D32" w:rsidP="001C1FC0">
      <w:pPr>
        <w:numPr>
          <w:ilvl w:val="0"/>
          <w:numId w:val="2"/>
        </w:numPr>
      </w:pPr>
      <w:r>
        <w:t>All academic program web site</w:t>
      </w:r>
      <w:r w:rsidR="004240F5">
        <w:t>s</w:t>
      </w:r>
      <w:r>
        <w:t xml:space="preserve"> </w:t>
      </w:r>
      <w:r w:rsidR="004240F5">
        <w:t>contained within</w:t>
      </w:r>
      <w:r>
        <w:t xml:space="preserve"> the </w:t>
      </w:r>
      <w:r w:rsidR="00164029">
        <w:rPr>
          <w:i/>
        </w:rPr>
        <w:t>csuci.edu</w:t>
      </w:r>
      <w:r>
        <w:t xml:space="preserve"> domain (examples: art.</w:t>
      </w:r>
      <w:r w:rsidR="00164029">
        <w:t>csuci.edu</w:t>
      </w:r>
      <w:r>
        <w:t>, liberalstudies.</w:t>
      </w:r>
      <w:r w:rsidR="00164029">
        <w:t>csuci.edu</w:t>
      </w:r>
      <w:r>
        <w:t>, psych.</w:t>
      </w:r>
      <w:r w:rsidR="00164029">
        <w:t>csuci.edu</w:t>
      </w:r>
      <w:r>
        <w:t>)</w:t>
      </w:r>
    </w:p>
    <w:p w14:paraId="70D46F7A" w14:textId="0B1657D1" w:rsidR="006B1D32" w:rsidRDefault="006B1D32" w:rsidP="001C1FC0">
      <w:pPr>
        <w:numPr>
          <w:ilvl w:val="0"/>
          <w:numId w:val="2"/>
        </w:numPr>
      </w:pPr>
      <w:r>
        <w:t>All web-based</w:t>
      </w:r>
      <w:r w:rsidR="0011460E">
        <w:t xml:space="preserve">, non-instructionally related </w:t>
      </w:r>
      <w:r>
        <w:t xml:space="preserve">applications (examples: </w:t>
      </w:r>
      <w:r w:rsidR="005C0F20">
        <w:t>echoCI</w:t>
      </w:r>
      <w:r>
        <w:t>, Dolphin Email, Outlook Web Access, PeopleSof</w:t>
      </w:r>
      <w:r w:rsidR="004A362E">
        <w:t>t/my</w:t>
      </w:r>
      <w:r w:rsidR="000A0A27">
        <w:t>CI</w:t>
      </w:r>
      <w:r w:rsidR="004A362E">
        <w:t>, Symplicity, Hobsons,</w:t>
      </w:r>
      <w:r>
        <w:t xml:space="preserve"> </w:t>
      </w:r>
      <w:hyperlink r:id="rId10" w:history="1">
        <w:r w:rsidR="00296486" w:rsidRPr="00501CF9">
          <w:rPr>
            <w:rStyle w:val="Hyperlink"/>
          </w:rPr>
          <w:t>www.csucijobs.com</w:t>
        </w:r>
      </w:hyperlink>
      <w:r>
        <w:t>)</w:t>
      </w:r>
      <w:r w:rsidR="0011460E">
        <w:t xml:space="preserve">. This does not include </w:t>
      </w:r>
      <w:r w:rsidR="00B30B8E">
        <w:t xml:space="preserve">Canvas </w:t>
      </w:r>
      <w:r w:rsidR="0011460E">
        <w:t>or Library systems.</w:t>
      </w:r>
    </w:p>
    <w:p w14:paraId="20C58A11" w14:textId="77777777" w:rsidR="006B1D32" w:rsidRDefault="006B1D32" w:rsidP="006B1D32"/>
    <w:p w14:paraId="554E73A2" w14:textId="77777777" w:rsidR="006B1D32" w:rsidRDefault="006B1D32" w:rsidP="006B1D32">
      <w:r>
        <w:t xml:space="preserve">The Web Accessibility Plan </w:t>
      </w:r>
      <w:r w:rsidRPr="003F4029">
        <w:rPr>
          <w:i/>
        </w:rPr>
        <w:t>does not</w:t>
      </w:r>
      <w:r>
        <w:t xml:space="preserve"> apply to:</w:t>
      </w:r>
    </w:p>
    <w:p w14:paraId="3DB6F64D" w14:textId="77777777" w:rsidR="006B1D32" w:rsidRDefault="006B1D32" w:rsidP="006B1D32"/>
    <w:p w14:paraId="2F13C9C1" w14:textId="4027B88D" w:rsidR="006B1D32" w:rsidRDefault="006B1D32" w:rsidP="001C1FC0">
      <w:pPr>
        <w:numPr>
          <w:ilvl w:val="0"/>
          <w:numId w:val="3"/>
        </w:numPr>
      </w:pPr>
      <w:r>
        <w:t xml:space="preserve">Student </w:t>
      </w:r>
      <w:r w:rsidR="00B30B8E">
        <w:t xml:space="preserve">web sites </w:t>
      </w:r>
      <w:r>
        <w:t xml:space="preserve">(contained within the </w:t>
      </w:r>
      <w:r w:rsidRPr="006B1D32">
        <w:rPr>
          <w:i/>
        </w:rPr>
        <w:t>studentweb.</w:t>
      </w:r>
      <w:r w:rsidR="00164029">
        <w:rPr>
          <w:i/>
        </w:rPr>
        <w:t>csuci.edu</w:t>
      </w:r>
      <w:r w:rsidR="00B30B8E">
        <w:rPr>
          <w:i/>
        </w:rPr>
        <w:t xml:space="preserve">, </w:t>
      </w:r>
      <w:r>
        <w:t>and other student web site internet subdomains)</w:t>
      </w:r>
    </w:p>
    <w:p w14:paraId="252FCC87" w14:textId="75BF7DFF" w:rsidR="006B1D32" w:rsidRDefault="0024684B" w:rsidP="001C1FC0">
      <w:pPr>
        <w:numPr>
          <w:ilvl w:val="0"/>
          <w:numId w:val="3"/>
        </w:numPr>
      </w:pPr>
      <w:r>
        <w:t>Personal f</w:t>
      </w:r>
      <w:r w:rsidR="006B1D32">
        <w:t xml:space="preserve">aculty </w:t>
      </w:r>
      <w:r>
        <w:t>w</w:t>
      </w:r>
      <w:r w:rsidR="006B1D32">
        <w:t xml:space="preserve">eb </w:t>
      </w:r>
      <w:r>
        <w:t>s</w:t>
      </w:r>
      <w:r w:rsidR="006B1D32">
        <w:t xml:space="preserve">ites (contained within the </w:t>
      </w:r>
      <w:r w:rsidR="006B1D32" w:rsidRPr="006B1D32">
        <w:rPr>
          <w:i/>
        </w:rPr>
        <w:t>faculty.</w:t>
      </w:r>
      <w:r w:rsidR="00164029">
        <w:rPr>
          <w:i/>
        </w:rPr>
        <w:t>csuci.edu</w:t>
      </w:r>
      <w:r w:rsidR="006B1D32">
        <w:t xml:space="preserve"> internet subdomain</w:t>
      </w:r>
      <w:r>
        <w:t xml:space="preserve"> or on other domains</w:t>
      </w:r>
      <w:r w:rsidR="006B1D32">
        <w:t>)</w:t>
      </w:r>
    </w:p>
    <w:p w14:paraId="1311C0BD" w14:textId="7B906C9F" w:rsidR="004A1E93" w:rsidRDefault="004A1E93" w:rsidP="001C1FC0">
      <w:pPr>
        <w:numPr>
          <w:ilvl w:val="0"/>
          <w:numId w:val="3"/>
        </w:numPr>
      </w:pPr>
      <w:r>
        <w:t>Faculty and student web sites delivered on the cikeys.com top-level domain, including any cikeys.com subdomains.</w:t>
      </w:r>
    </w:p>
    <w:p w14:paraId="35C62199" w14:textId="77777777" w:rsidR="006B1D32" w:rsidRDefault="005C0F20" w:rsidP="001C1FC0">
      <w:pPr>
        <w:numPr>
          <w:ilvl w:val="0"/>
          <w:numId w:val="3"/>
        </w:numPr>
      </w:pPr>
      <w:r>
        <w:t xml:space="preserve">Research </w:t>
      </w:r>
      <w:r w:rsidR="006B1D32">
        <w:t xml:space="preserve">project web sites (contained under the </w:t>
      </w:r>
      <w:r w:rsidR="00164029">
        <w:t>csuci.edu</w:t>
      </w:r>
      <w:r w:rsidR="006B1D32">
        <w:t xml:space="preserve"> domain, other </w:t>
      </w:r>
      <w:r w:rsidR="00164029">
        <w:t>csuci.edu</w:t>
      </w:r>
      <w:r w:rsidR="006B1D32">
        <w:t xml:space="preserve"> subdomains and/or external domains)</w:t>
      </w:r>
    </w:p>
    <w:p w14:paraId="0D03BA29" w14:textId="77777777" w:rsidR="006B1D32" w:rsidRDefault="006B1D32" w:rsidP="001C1FC0">
      <w:pPr>
        <w:numPr>
          <w:ilvl w:val="0"/>
          <w:numId w:val="3"/>
        </w:numPr>
      </w:pPr>
      <w:r>
        <w:t>Affiliate or auxiliary web sites regardless of domain (examples: ASI, University Glen)</w:t>
      </w:r>
    </w:p>
    <w:p w14:paraId="6309669F" w14:textId="72B425E3" w:rsidR="006B1D32" w:rsidRDefault="00B338EC" w:rsidP="001C1FC0">
      <w:pPr>
        <w:numPr>
          <w:ilvl w:val="0"/>
          <w:numId w:val="3"/>
        </w:numPr>
      </w:pPr>
      <w:r>
        <w:t>Canvas</w:t>
      </w:r>
      <w:r w:rsidR="006B1D32">
        <w:t xml:space="preserve"> and any web content contained within </w:t>
      </w:r>
      <w:r>
        <w:t xml:space="preserve">these </w:t>
      </w:r>
      <w:r w:rsidR="004A1E93">
        <w:t xml:space="preserve">and other learning management systems (LMSs) used by </w:t>
      </w:r>
      <w:r w:rsidR="00B30B8E">
        <w:t>CSUCI</w:t>
      </w:r>
    </w:p>
    <w:p w14:paraId="7AB2D6A6" w14:textId="77777777" w:rsidR="0011460E" w:rsidRDefault="0011460E" w:rsidP="001C1FC0">
      <w:pPr>
        <w:numPr>
          <w:ilvl w:val="0"/>
          <w:numId w:val="3"/>
        </w:numPr>
      </w:pPr>
      <w:r>
        <w:t>Library systems, including electronic reserves (eRes) and web-based databases</w:t>
      </w:r>
    </w:p>
    <w:p w14:paraId="39E185EE" w14:textId="77777777" w:rsidR="0011460E" w:rsidRDefault="0011460E" w:rsidP="001C1FC0">
      <w:pPr>
        <w:numPr>
          <w:ilvl w:val="0"/>
          <w:numId w:val="3"/>
        </w:numPr>
      </w:pPr>
      <w:r>
        <w:t>Instructionally-related applications that are web-based</w:t>
      </w:r>
      <w:r w:rsidR="004A362E">
        <w:t xml:space="preserve"> or have a web component</w:t>
      </w:r>
    </w:p>
    <w:p w14:paraId="1BDBDD65" w14:textId="041E6C15" w:rsidR="00B33088" w:rsidRDefault="00B33088" w:rsidP="001C1FC0">
      <w:pPr>
        <w:numPr>
          <w:ilvl w:val="0"/>
          <w:numId w:val="3"/>
        </w:numPr>
      </w:pPr>
      <w:r>
        <w:t>In</w:t>
      </w:r>
      <w:r w:rsidR="0011460E">
        <w:t xml:space="preserve">structionally-related materials provided on </w:t>
      </w:r>
      <w:r w:rsidR="00B30B8E">
        <w:t>CSUCI</w:t>
      </w:r>
      <w:r w:rsidR="0011460E">
        <w:t xml:space="preserve"> or related web sites</w:t>
      </w:r>
    </w:p>
    <w:p w14:paraId="5CC92EAD" w14:textId="77777777" w:rsidR="006B1D32" w:rsidRDefault="006B1D32" w:rsidP="006B1D32"/>
    <w:p w14:paraId="2D108B86" w14:textId="77777777" w:rsidR="003F4029" w:rsidRDefault="003F4029" w:rsidP="006B1D32">
      <w:r>
        <w:t xml:space="preserve">The above listed areas </w:t>
      </w:r>
      <w:r w:rsidR="00D13806">
        <w:t xml:space="preserve">should </w:t>
      </w:r>
      <w:r>
        <w:t>be addressed under ATI Priority 2: Instructional Materials and Instructional Websites Accessibility.</w:t>
      </w:r>
    </w:p>
    <w:p w14:paraId="6EC56400" w14:textId="77777777" w:rsidR="000A395A" w:rsidRPr="000A395A" w:rsidRDefault="000A395A" w:rsidP="0056234A">
      <w:pPr>
        <w:rPr>
          <w:b/>
        </w:rPr>
      </w:pPr>
    </w:p>
    <w:p w14:paraId="259A496A" w14:textId="77777777" w:rsidR="00D01591" w:rsidRDefault="00D01591"/>
    <w:p w14:paraId="2AFF3343" w14:textId="77777777" w:rsidR="00D01591" w:rsidRDefault="00FE3B62" w:rsidP="004B6CEE">
      <w:pPr>
        <w:pStyle w:val="Heading2"/>
      </w:pPr>
      <w:bookmarkStart w:id="12" w:name="_Toc185175568"/>
      <w:bookmarkStart w:id="13" w:name="_Toc383504284"/>
      <w:bookmarkStart w:id="14" w:name="_Toc480825214"/>
      <w:r>
        <w:t>Evaluation</w:t>
      </w:r>
      <w:r w:rsidR="00D01591" w:rsidRPr="004548A2">
        <w:t xml:space="preserve">, </w:t>
      </w:r>
      <w:r w:rsidR="00535D23">
        <w:t>M</w:t>
      </w:r>
      <w:r w:rsidR="00D01591" w:rsidRPr="004548A2">
        <w:t xml:space="preserve">onitoring and </w:t>
      </w:r>
      <w:r w:rsidR="00535D23">
        <w:t>R</w:t>
      </w:r>
      <w:r w:rsidR="00D01591" w:rsidRPr="004548A2">
        <w:t>emediation of</w:t>
      </w:r>
      <w:r w:rsidR="00535D23">
        <w:t xml:space="preserve"> W</w:t>
      </w:r>
      <w:r w:rsidR="00D01591" w:rsidRPr="004548A2">
        <w:t>ebsites</w:t>
      </w:r>
      <w:bookmarkEnd w:id="12"/>
      <w:bookmarkEnd w:id="13"/>
      <w:bookmarkEnd w:id="14"/>
    </w:p>
    <w:p w14:paraId="1B5E5D52" w14:textId="77777777" w:rsidR="00C8751C" w:rsidRDefault="00C8751C" w:rsidP="00C8751C"/>
    <w:p w14:paraId="0E2ECD50" w14:textId="0D011D01" w:rsidR="005E00FA" w:rsidRDefault="005E00FA" w:rsidP="00C8751C">
      <w:r>
        <w:t xml:space="preserve">The Web Services team in </w:t>
      </w:r>
      <w:r w:rsidR="00FD2BCA">
        <w:t>ITS</w:t>
      </w:r>
      <w:r>
        <w:t xml:space="preserve"> is assigned the responsibility for the </w:t>
      </w:r>
      <w:r w:rsidR="00042C80">
        <w:t>evaluation</w:t>
      </w:r>
      <w:r>
        <w:t>, monitoring and remediation process</w:t>
      </w:r>
      <w:r w:rsidR="00042C80">
        <w:t>es</w:t>
      </w:r>
      <w:r>
        <w:t xml:space="preserve">. </w:t>
      </w:r>
    </w:p>
    <w:p w14:paraId="34872438" w14:textId="77777777" w:rsidR="00C8751C" w:rsidRDefault="00C8751C" w:rsidP="004240F5">
      <w:pPr>
        <w:pStyle w:val="Heading3"/>
      </w:pPr>
      <w:bookmarkStart w:id="15" w:name="_Toc185175569"/>
      <w:r>
        <w:t>Initial Evaluation</w:t>
      </w:r>
      <w:bookmarkEnd w:id="15"/>
    </w:p>
    <w:p w14:paraId="3F854DFD" w14:textId="77777777" w:rsidR="00C8751C" w:rsidRDefault="00C8751C" w:rsidP="00C8751C"/>
    <w:p w14:paraId="780DADFC" w14:textId="7EC26FDF" w:rsidR="005B3407" w:rsidRDefault="00FD2BCA" w:rsidP="00ED592B">
      <w:r>
        <w:t>ITS</w:t>
      </w:r>
      <w:r w:rsidR="005E00FA">
        <w:t xml:space="preserve"> </w:t>
      </w:r>
      <w:r w:rsidR="005C0F20">
        <w:t xml:space="preserve">shall maintain a baseline set of data in its reporting software. </w:t>
      </w:r>
    </w:p>
    <w:p w14:paraId="3FD89CE6" w14:textId="77777777" w:rsidR="00C8751C" w:rsidRDefault="00C8751C" w:rsidP="004240F5">
      <w:pPr>
        <w:pStyle w:val="Heading3"/>
      </w:pPr>
    </w:p>
    <w:p w14:paraId="7408033C" w14:textId="77777777" w:rsidR="00C8751C" w:rsidRDefault="00FE3B62" w:rsidP="00FE3B62">
      <w:pPr>
        <w:pStyle w:val="Heading3"/>
      </w:pPr>
      <w:r>
        <w:t>Evaluation and Monitoring</w:t>
      </w:r>
    </w:p>
    <w:p w14:paraId="72711346" w14:textId="044ACD47" w:rsidR="00F164B6" w:rsidRDefault="00FD2BCA" w:rsidP="00F164B6">
      <w:pPr>
        <w:numPr>
          <w:ilvl w:val="0"/>
          <w:numId w:val="1"/>
        </w:numPr>
        <w:rPr>
          <w:color w:val="000000"/>
        </w:rPr>
      </w:pPr>
      <w:r>
        <w:rPr>
          <w:color w:val="000000"/>
        </w:rPr>
        <w:t>ITS</w:t>
      </w:r>
      <w:r w:rsidR="00ED592B">
        <w:rPr>
          <w:color w:val="000000"/>
        </w:rPr>
        <w:t xml:space="preserve"> </w:t>
      </w:r>
      <w:r w:rsidR="005C0F20">
        <w:rPr>
          <w:color w:val="000000"/>
        </w:rPr>
        <w:t>shall</w:t>
      </w:r>
      <w:r w:rsidR="005C0F20" w:rsidRPr="003D6B3F">
        <w:rPr>
          <w:color w:val="000000"/>
        </w:rPr>
        <w:t xml:space="preserve"> </w:t>
      </w:r>
      <w:r w:rsidR="00042C80">
        <w:rPr>
          <w:color w:val="000000"/>
        </w:rPr>
        <w:t>create</w:t>
      </w:r>
      <w:r w:rsidR="00F164B6" w:rsidRPr="003D6B3F">
        <w:rPr>
          <w:color w:val="000000"/>
        </w:rPr>
        <w:t xml:space="preserve"> regular accessibility </w:t>
      </w:r>
      <w:r w:rsidR="00F164B6">
        <w:rPr>
          <w:color w:val="000000"/>
        </w:rPr>
        <w:t>reports on a monthly basis</w:t>
      </w:r>
      <w:r w:rsidR="00F164B6" w:rsidRPr="003D6B3F">
        <w:rPr>
          <w:color w:val="000000"/>
        </w:rPr>
        <w:t xml:space="preserve"> to </w:t>
      </w:r>
      <w:r w:rsidR="00FE3B62">
        <w:rPr>
          <w:color w:val="000000"/>
        </w:rPr>
        <w:t xml:space="preserve">document web site accessibility </w:t>
      </w:r>
      <w:r w:rsidR="00F164B6" w:rsidRPr="003D6B3F">
        <w:rPr>
          <w:color w:val="000000"/>
        </w:rPr>
        <w:t>using automated evaluation tools</w:t>
      </w:r>
      <w:r w:rsidR="00F164B6">
        <w:rPr>
          <w:color w:val="000000"/>
        </w:rPr>
        <w:t>.</w:t>
      </w:r>
    </w:p>
    <w:p w14:paraId="76FD55A5" w14:textId="7644A514" w:rsidR="00F164B6" w:rsidRDefault="00F164B6" w:rsidP="00F164B6">
      <w:pPr>
        <w:numPr>
          <w:ilvl w:val="0"/>
          <w:numId w:val="1"/>
        </w:numPr>
        <w:rPr>
          <w:color w:val="000000"/>
        </w:rPr>
      </w:pPr>
      <w:r>
        <w:rPr>
          <w:color w:val="000000"/>
        </w:rPr>
        <w:t xml:space="preserve">Manual checks of web pages for accessibility </w:t>
      </w:r>
      <w:r w:rsidR="00ED592B">
        <w:rPr>
          <w:color w:val="000000"/>
        </w:rPr>
        <w:t xml:space="preserve">shall </w:t>
      </w:r>
      <w:r>
        <w:rPr>
          <w:color w:val="000000"/>
        </w:rPr>
        <w:t xml:space="preserve">be </w:t>
      </w:r>
      <w:r w:rsidR="00DA2279">
        <w:rPr>
          <w:color w:val="000000"/>
        </w:rPr>
        <w:t xml:space="preserve">completed </w:t>
      </w:r>
      <w:r>
        <w:rPr>
          <w:color w:val="000000"/>
        </w:rPr>
        <w:t xml:space="preserve">at random and as needed by </w:t>
      </w:r>
      <w:r w:rsidR="00FD2BCA">
        <w:rPr>
          <w:color w:val="000000"/>
        </w:rPr>
        <w:t>ITS</w:t>
      </w:r>
      <w:r w:rsidR="00ED592B">
        <w:rPr>
          <w:color w:val="000000"/>
        </w:rPr>
        <w:t xml:space="preserve"> staff</w:t>
      </w:r>
      <w:r>
        <w:rPr>
          <w:color w:val="000000"/>
        </w:rPr>
        <w:t xml:space="preserve">. </w:t>
      </w:r>
    </w:p>
    <w:p w14:paraId="6FCB8676" w14:textId="0B43AF40" w:rsidR="00F164B6" w:rsidRDefault="00B326C7" w:rsidP="00F164B6">
      <w:pPr>
        <w:numPr>
          <w:ilvl w:val="0"/>
          <w:numId w:val="1"/>
        </w:numPr>
        <w:rPr>
          <w:color w:val="000000"/>
        </w:rPr>
      </w:pPr>
      <w:r>
        <w:rPr>
          <w:color w:val="000000"/>
        </w:rPr>
        <w:t>Web sponsors</w:t>
      </w:r>
      <w:r w:rsidR="00F164B6" w:rsidRPr="003D6B3F">
        <w:rPr>
          <w:color w:val="000000"/>
        </w:rPr>
        <w:t xml:space="preserve"> </w:t>
      </w:r>
      <w:r w:rsidR="00296486">
        <w:rPr>
          <w:color w:val="000000"/>
        </w:rPr>
        <w:t xml:space="preserve">shall </w:t>
      </w:r>
      <w:r w:rsidR="00F164B6" w:rsidRPr="003D6B3F">
        <w:rPr>
          <w:color w:val="000000"/>
        </w:rPr>
        <w:t xml:space="preserve">be notified </w:t>
      </w:r>
      <w:r w:rsidR="00042C80">
        <w:rPr>
          <w:color w:val="000000"/>
        </w:rPr>
        <w:t>regularly</w:t>
      </w:r>
      <w:r w:rsidR="004B6CEE">
        <w:rPr>
          <w:color w:val="000000"/>
        </w:rPr>
        <w:t xml:space="preserve"> via email </w:t>
      </w:r>
      <w:r w:rsidR="00F164B6" w:rsidRPr="003D6B3F">
        <w:rPr>
          <w:color w:val="000000"/>
        </w:rPr>
        <w:t>of web content, sites or applications found not to be acceptably accessible</w:t>
      </w:r>
      <w:r w:rsidR="004B6CEE">
        <w:rPr>
          <w:color w:val="000000"/>
        </w:rPr>
        <w:t xml:space="preserve">. These notifications </w:t>
      </w:r>
      <w:r w:rsidR="00DA3231">
        <w:rPr>
          <w:color w:val="000000"/>
        </w:rPr>
        <w:t>shall</w:t>
      </w:r>
      <w:r w:rsidR="004B6CEE">
        <w:rPr>
          <w:color w:val="000000"/>
        </w:rPr>
        <w:t xml:space="preserve"> include an automatically generated report and may include a manual evaluation report. </w:t>
      </w:r>
    </w:p>
    <w:p w14:paraId="6DF24FE1" w14:textId="52EDD9FD" w:rsidR="004B6CEE" w:rsidRPr="00FE3B62" w:rsidRDefault="00FD2BCA" w:rsidP="004B6CEE">
      <w:pPr>
        <w:numPr>
          <w:ilvl w:val="0"/>
          <w:numId w:val="1"/>
        </w:numPr>
        <w:rPr>
          <w:bCs/>
          <w:color w:val="000000"/>
        </w:rPr>
      </w:pPr>
      <w:r>
        <w:rPr>
          <w:color w:val="000000"/>
        </w:rPr>
        <w:t>ITS</w:t>
      </w:r>
      <w:r w:rsidR="00296486">
        <w:rPr>
          <w:color w:val="000000"/>
        </w:rPr>
        <w:t xml:space="preserve"> staff </w:t>
      </w:r>
      <w:r w:rsidR="00DA3231">
        <w:rPr>
          <w:color w:val="000000"/>
        </w:rPr>
        <w:t>shall</w:t>
      </w:r>
      <w:r w:rsidR="004B6CEE" w:rsidRPr="003D6B3F">
        <w:rPr>
          <w:color w:val="000000"/>
        </w:rPr>
        <w:t xml:space="preserve"> assist </w:t>
      </w:r>
      <w:r w:rsidR="00296486">
        <w:rPr>
          <w:color w:val="000000"/>
        </w:rPr>
        <w:t xml:space="preserve">appropriate </w:t>
      </w:r>
      <w:r w:rsidR="004B6CEE" w:rsidRPr="003D6B3F">
        <w:rPr>
          <w:color w:val="000000"/>
        </w:rPr>
        <w:t xml:space="preserve">in verifying corrected content to ensure that it is acceptably accessible. </w:t>
      </w:r>
      <w:r w:rsidR="000A0A27">
        <w:rPr>
          <w:color w:val="000000"/>
        </w:rPr>
        <w:t xml:space="preserve">Disability </w:t>
      </w:r>
      <w:r w:rsidR="00B152EA">
        <w:rPr>
          <w:color w:val="000000"/>
        </w:rPr>
        <w:t>Accommodations and Support Services (DASS)</w:t>
      </w:r>
      <w:r w:rsidR="005E00FA">
        <w:rPr>
          <w:color w:val="000000"/>
        </w:rPr>
        <w:t xml:space="preserve"> assistive technology experts</w:t>
      </w:r>
      <w:r w:rsidR="004B6CEE" w:rsidRPr="003D6B3F">
        <w:rPr>
          <w:color w:val="000000"/>
        </w:rPr>
        <w:t xml:space="preserve"> </w:t>
      </w:r>
      <w:r w:rsidR="005E00FA">
        <w:rPr>
          <w:color w:val="000000"/>
        </w:rPr>
        <w:t>shall</w:t>
      </w:r>
      <w:r w:rsidR="004B6CEE" w:rsidRPr="003D6B3F">
        <w:rPr>
          <w:color w:val="000000"/>
        </w:rPr>
        <w:t xml:space="preserve"> support </w:t>
      </w:r>
      <w:r>
        <w:rPr>
          <w:color w:val="000000"/>
        </w:rPr>
        <w:t>ITS</w:t>
      </w:r>
      <w:r w:rsidR="004B6CEE" w:rsidRPr="003D6B3F">
        <w:rPr>
          <w:color w:val="000000"/>
        </w:rPr>
        <w:t xml:space="preserve"> in verifying that web content and applications are acceptably accessible to users of assistive technology.</w:t>
      </w:r>
    </w:p>
    <w:p w14:paraId="03EF640D" w14:textId="09D0948F" w:rsidR="00FE3B62" w:rsidRDefault="00FD2BCA" w:rsidP="00FE3B62">
      <w:pPr>
        <w:numPr>
          <w:ilvl w:val="0"/>
          <w:numId w:val="1"/>
        </w:numPr>
      </w:pPr>
      <w:r>
        <w:t>ITS</w:t>
      </w:r>
      <w:r w:rsidR="00FE3B62">
        <w:t xml:space="preserve"> shall maintain a database of official campus web sites and </w:t>
      </w:r>
      <w:r w:rsidR="00B326C7">
        <w:t>web sponsor</w:t>
      </w:r>
      <w:r w:rsidR="00FE3B62">
        <w:t xml:space="preserve">s and </w:t>
      </w:r>
      <w:r w:rsidR="00B326C7">
        <w:t>editor</w:t>
      </w:r>
      <w:r w:rsidR="00FE3B62">
        <w:t xml:space="preserve">s associated with those sites. </w:t>
      </w:r>
    </w:p>
    <w:p w14:paraId="11DDFD33" w14:textId="77777777" w:rsidR="00FE3B62" w:rsidRDefault="00FE3B62" w:rsidP="00FE3B62">
      <w:pPr>
        <w:numPr>
          <w:ilvl w:val="0"/>
          <w:numId w:val="1"/>
        </w:numPr>
      </w:pPr>
      <w:r>
        <w:t>The record for each site in the database shall contain:</w:t>
      </w:r>
    </w:p>
    <w:p w14:paraId="0C474308" w14:textId="77777777" w:rsidR="00FE3B62" w:rsidRDefault="00FE3B62" w:rsidP="00FE3B62">
      <w:pPr>
        <w:numPr>
          <w:ilvl w:val="1"/>
          <w:numId w:val="1"/>
        </w:numPr>
      </w:pPr>
      <w:r>
        <w:t>The URL for the home page for the site;</w:t>
      </w:r>
    </w:p>
    <w:p w14:paraId="24E3318C" w14:textId="77777777" w:rsidR="00FE3B62" w:rsidRDefault="00FE3B62" w:rsidP="00FE3B62">
      <w:pPr>
        <w:numPr>
          <w:ilvl w:val="1"/>
          <w:numId w:val="1"/>
        </w:numPr>
      </w:pPr>
      <w:r>
        <w:t>The name of the campus organization associated with that site;</w:t>
      </w:r>
    </w:p>
    <w:p w14:paraId="3AF07EB5" w14:textId="77777777" w:rsidR="00FE3B62" w:rsidRDefault="00FE3B62" w:rsidP="00FE3B62">
      <w:pPr>
        <w:numPr>
          <w:ilvl w:val="1"/>
          <w:numId w:val="1"/>
        </w:numPr>
      </w:pPr>
      <w:r>
        <w:t xml:space="preserve">The campus division to which the organization is most closely associated with; </w:t>
      </w:r>
    </w:p>
    <w:p w14:paraId="3739BE18" w14:textId="7EA8A5CD" w:rsidR="00FE3B62" w:rsidRDefault="00FE3B62" w:rsidP="00FE3B62">
      <w:pPr>
        <w:numPr>
          <w:ilvl w:val="1"/>
          <w:numId w:val="1"/>
        </w:numPr>
      </w:pPr>
      <w:r>
        <w:t xml:space="preserve">The name of the </w:t>
      </w:r>
      <w:r w:rsidR="00B326C7">
        <w:t>web sponsor</w:t>
      </w:r>
      <w:r>
        <w:t xml:space="preserve">; and </w:t>
      </w:r>
    </w:p>
    <w:p w14:paraId="3D3E7E7A" w14:textId="26EDB584" w:rsidR="00FE3B62" w:rsidRDefault="00FE3B62" w:rsidP="00FE3B62">
      <w:pPr>
        <w:numPr>
          <w:ilvl w:val="1"/>
          <w:numId w:val="1"/>
        </w:numPr>
      </w:pPr>
      <w:r>
        <w:t xml:space="preserve">The name of any </w:t>
      </w:r>
      <w:r w:rsidR="00B326C7">
        <w:t>editor</w:t>
      </w:r>
      <w:r>
        <w:t>s who edit, review, contribute or publish content to the site</w:t>
      </w:r>
    </w:p>
    <w:p w14:paraId="2186ED68" w14:textId="77777777" w:rsidR="00FE3B62" w:rsidRDefault="00FE3B62" w:rsidP="00FE3B62">
      <w:pPr>
        <w:numPr>
          <w:ilvl w:val="0"/>
          <w:numId w:val="1"/>
        </w:numPr>
      </w:pPr>
      <w:r>
        <w:t xml:space="preserve">New sites shall be added to the database at time of launch. </w:t>
      </w:r>
    </w:p>
    <w:p w14:paraId="504E7583" w14:textId="653EB94D" w:rsidR="00FE3B62" w:rsidRDefault="00FE3B62" w:rsidP="00FE3B62">
      <w:pPr>
        <w:numPr>
          <w:ilvl w:val="0"/>
          <w:numId w:val="1"/>
        </w:numPr>
      </w:pPr>
      <w:r>
        <w:t xml:space="preserve">On </w:t>
      </w:r>
      <w:r w:rsidR="00042C80">
        <w:t xml:space="preserve">a regular </w:t>
      </w:r>
      <w:r>
        <w:t xml:space="preserve">basis, the content database </w:t>
      </w:r>
      <w:r w:rsidR="00042C80">
        <w:t xml:space="preserve">shall </w:t>
      </w:r>
      <w:r>
        <w:t xml:space="preserve">be provided to associated division executives for review, </w:t>
      </w:r>
      <w:r w:rsidR="00042C80">
        <w:t xml:space="preserve">update, </w:t>
      </w:r>
      <w:r>
        <w:t xml:space="preserve">approval, and distribution to </w:t>
      </w:r>
      <w:r w:rsidR="00B326C7">
        <w:t>web sponsor</w:t>
      </w:r>
      <w:r>
        <w:t xml:space="preserve">s and associated </w:t>
      </w:r>
      <w:r w:rsidR="00B326C7">
        <w:t>editor</w:t>
      </w:r>
      <w:r>
        <w:t xml:space="preserve">s. </w:t>
      </w:r>
    </w:p>
    <w:p w14:paraId="6CFF0E69" w14:textId="77777777" w:rsidR="00FE3B62" w:rsidRPr="003D6B3F" w:rsidRDefault="00FE3B62" w:rsidP="00FE3B62">
      <w:pPr>
        <w:ind w:left="360"/>
        <w:rPr>
          <w:bCs/>
          <w:color w:val="000000"/>
        </w:rPr>
      </w:pPr>
    </w:p>
    <w:p w14:paraId="0FD8BA99" w14:textId="77777777" w:rsidR="0056234A" w:rsidRDefault="0056234A" w:rsidP="0056234A">
      <w:pPr>
        <w:rPr>
          <w:color w:val="000000"/>
        </w:rPr>
      </w:pPr>
    </w:p>
    <w:p w14:paraId="087B3B27" w14:textId="77777777" w:rsidR="0056234A" w:rsidRDefault="0056234A" w:rsidP="00210069">
      <w:pPr>
        <w:pStyle w:val="Heading3"/>
      </w:pPr>
      <w:bookmarkStart w:id="16" w:name="_Toc185175571"/>
      <w:r>
        <w:t>Repair</w:t>
      </w:r>
      <w:bookmarkEnd w:id="16"/>
      <w:r w:rsidR="00D13806">
        <w:t xml:space="preserve"> Prioritization, Timelines, and Support</w:t>
      </w:r>
    </w:p>
    <w:p w14:paraId="7A990A27" w14:textId="77777777" w:rsidR="00D13806" w:rsidRDefault="00D13806" w:rsidP="0056234A">
      <w:pPr>
        <w:rPr>
          <w:color w:val="000000"/>
        </w:rPr>
      </w:pPr>
    </w:p>
    <w:p w14:paraId="5C2762D7" w14:textId="77777777" w:rsidR="0056234A" w:rsidRDefault="00042C80" w:rsidP="0056234A">
      <w:pPr>
        <w:rPr>
          <w:color w:val="000000"/>
        </w:rPr>
      </w:pPr>
      <w:r>
        <w:rPr>
          <w:color w:val="000000"/>
        </w:rPr>
        <w:t>In general, r</w:t>
      </w:r>
      <w:r w:rsidR="0056234A">
        <w:rPr>
          <w:color w:val="000000"/>
        </w:rPr>
        <w:t xml:space="preserve">epair </w:t>
      </w:r>
      <w:r>
        <w:rPr>
          <w:color w:val="000000"/>
        </w:rPr>
        <w:t>of existing web sites, web application and digital content shall</w:t>
      </w:r>
      <w:r w:rsidR="004528D3">
        <w:rPr>
          <w:color w:val="000000"/>
        </w:rPr>
        <w:t xml:space="preserve"> be prioritized based </w:t>
      </w:r>
      <w:r>
        <w:rPr>
          <w:color w:val="000000"/>
        </w:rPr>
        <w:t>according to the following guidelines</w:t>
      </w:r>
      <w:r w:rsidR="004528D3">
        <w:rPr>
          <w:color w:val="000000"/>
        </w:rPr>
        <w:t>:</w:t>
      </w:r>
    </w:p>
    <w:p w14:paraId="6E07C8DD" w14:textId="77777777" w:rsidR="004528D3" w:rsidRDefault="004528D3" w:rsidP="0056234A">
      <w:pPr>
        <w:rPr>
          <w:color w:val="000000"/>
        </w:rPr>
      </w:pPr>
    </w:p>
    <w:p w14:paraId="3BB1C2AB" w14:textId="77777777" w:rsidR="004528D3" w:rsidRDefault="00042C80" w:rsidP="001C1FC0">
      <w:pPr>
        <w:numPr>
          <w:ilvl w:val="0"/>
          <w:numId w:val="14"/>
        </w:numPr>
        <w:rPr>
          <w:bCs/>
          <w:color w:val="000000"/>
        </w:rPr>
      </w:pPr>
      <w:r>
        <w:rPr>
          <w:bCs/>
          <w:color w:val="000000"/>
        </w:rPr>
        <w:t xml:space="preserve">Those </w:t>
      </w:r>
      <w:r w:rsidR="004528D3">
        <w:rPr>
          <w:bCs/>
          <w:color w:val="000000"/>
        </w:rPr>
        <w:t>which have many visits</w:t>
      </w:r>
      <w:proofErr w:type="gramStart"/>
      <w:r w:rsidR="004528D3">
        <w:rPr>
          <w:bCs/>
          <w:color w:val="000000"/>
        </w:rPr>
        <w:t>/”hits</w:t>
      </w:r>
      <w:proofErr w:type="gramEnd"/>
      <w:r w:rsidR="004528D3">
        <w:rPr>
          <w:bCs/>
          <w:color w:val="000000"/>
        </w:rPr>
        <w:t xml:space="preserve">” </w:t>
      </w:r>
      <w:r>
        <w:rPr>
          <w:bCs/>
          <w:color w:val="000000"/>
        </w:rPr>
        <w:t xml:space="preserve">shall be repaired </w:t>
      </w:r>
      <w:r w:rsidR="004528D3">
        <w:rPr>
          <w:bCs/>
          <w:color w:val="000000"/>
        </w:rPr>
        <w:t xml:space="preserve">before </w:t>
      </w:r>
      <w:r>
        <w:rPr>
          <w:bCs/>
          <w:color w:val="000000"/>
        </w:rPr>
        <w:t xml:space="preserve">those </w:t>
      </w:r>
      <w:r w:rsidR="004528D3">
        <w:rPr>
          <w:bCs/>
          <w:color w:val="000000"/>
        </w:rPr>
        <w:t>that have few visits</w:t>
      </w:r>
    </w:p>
    <w:p w14:paraId="2D85E1AE" w14:textId="77777777" w:rsidR="004528D3" w:rsidRDefault="00042C80" w:rsidP="001C1FC0">
      <w:pPr>
        <w:numPr>
          <w:ilvl w:val="0"/>
          <w:numId w:val="14"/>
        </w:numPr>
        <w:rPr>
          <w:bCs/>
          <w:color w:val="000000"/>
        </w:rPr>
      </w:pPr>
      <w:r>
        <w:rPr>
          <w:bCs/>
          <w:color w:val="000000"/>
        </w:rPr>
        <w:t xml:space="preserve">Those which </w:t>
      </w:r>
      <w:r w:rsidR="004528D3">
        <w:rPr>
          <w:bCs/>
          <w:color w:val="000000"/>
        </w:rPr>
        <w:t xml:space="preserve">have been subject of </w:t>
      </w:r>
      <w:r w:rsidR="00937569">
        <w:rPr>
          <w:bCs/>
          <w:color w:val="000000"/>
        </w:rPr>
        <w:t xml:space="preserve">official </w:t>
      </w:r>
      <w:r w:rsidR="004528D3">
        <w:rPr>
          <w:bCs/>
          <w:color w:val="000000"/>
        </w:rPr>
        <w:t xml:space="preserve">complaints </w:t>
      </w:r>
      <w:r w:rsidR="00937569">
        <w:rPr>
          <w:bCs/>
          <w:color w:val="000000"/>
        </w:rPr>
        <w:t xml:space="preserve">filed with </w:t>
      </w:r>
      <w:r w:rsidR="000A0A27">
        <w:rPr>
          <w:bCs/>
          <w:color w:val="000000"/>
        </w:rPr>
        <w:t xml:space="preserve">the University </w:t>
      </w:r>
      <w:r w:rsidR="00937569">
        <w:rPr>
          <w:bCs/>
          <w:color w:val="000000"/>
        </w:rPr>
        <w:t xml:space="preserve">and/or </w:t>
      </w:r>
      <w:r w:rsidR="000A0A27">
        <w:rPr>
          <w:bCs/>
          <w:color w:val="000000"/>
        </w:rPr>
        <w:t xml:space="preserve">the Office of Civil Rights (OCR) </w:t>
      </w:r>
      <w:r>
        <w:rPr>
          <w:bCs/>
          <w:color w:val="000000"/>
        </w:rPr>
        <w:t xml:space="preserve">shall be repaired </w:t>
      </w:r>
      <w:r w:rsidR="004528D3">
        <w:rPr>
          <w:bCs/>
          <w:color w:val="000000"/>
        </w:rPr>
        <w:t xml:space="preserve">before </w:t>
      </w:r>
      <w:r>
        <w:rPr>
          <w:bCs/>
          <w:color w:val="000000"/>
        </w:rPr>
        <w:t xml:space="preserve">those </w:t>
      </w:r>
      <w:r w:rsidR="004528D3">
        <w:rPr>
          <w:bCs/>
          <w:color w:val="000000"/>
        </w:rPr>
        <w:t xml:space="preserve">that have not </w:t>
      </w:r>
      <w:r w:rsidR="00937569">
        <w:rPr>
          <w:bCs/>
          <w:color w:val="000000"/>
        </w:rPr>
        <w:t>received</w:t>
      </w:r>
      <w:r w:rsidR="004528D3">
        <w:rPr>
          <w:bCs/>
          <w:color w:val="000000"/>
        </w:rPr>
        <w:t xml:space="preserve"> any </w:t>
      </w:r>
      <w:r w:rsidR="00937569">
        <w:rPr>
          <w:bCs/>
          <w:color w:val="000000"/>
        </w:rPr>
        <w:t xml:space="preserve">official </w:t>
      </w:r>
      <w:r w:rsidR="004528D3">
        <w:rPr>
          <w:bCs/>
          <w:color w:val="000000"/>
        </w:rPr>
        <w:t>complaints</w:t>
      </w:r>
    </w:p>
    <w:p w14:paraId="042F9599" w14:textId="77777777" w:rsidR="00042C80" w:rsidRPr="00D13806" w:rsidRDefault="00042C80" w:rsidP="00D13806">
      <w:pPr>
        <w:numPr>
          <w:ilvl w:val="0"/>
          <w:numId w:val="14"/>
        </w:numPr>
        <w:rPr>
          <w:bCs/>
          <w:color w:val="000000"/>
        </w:rPr>
      </w:pPr>
      <w:r>
        <w:rPr>
          <w:bCs/>
          <w:color w:val="000000"/>
        </w:rPr>
        <w:t>Those with the least number of errors shall be repaired before those with more errors</w:t>
      </w:r>
    </w:p>
    <w:p w14:paraId="308AC9B4" w14:textId="77777777" w:rsidR="004528D3" w:rsidRPr="003D6B3F" w:rsidRDefault="00042C80" w:rsidP="001C1FC0">
      <w:pPr>
        <w:numPr>
          <w:ilvl w:val="0"/>
          <w:numId w:val="14"/>
        </w:numPr>
        <w:rPr>
          <w:bCs/>
          <w:color w:val="000000"/>
        </w:rPr>
      </w:pPr>
      <w:r>
        <w:rPr>
          <w:bCs/>
          <w:color w:val="000000"/>
        </w:rPr>
        <w:t>Those</w:t>
      </w:r>
      <w:r w:rsidR="004528D3">
        <w:rPr>
          <w:bCs/>
          <w:color w:val="000000"/>
        </w:rPr>
        <w:t xml:space="preserve"> which are easiest to repair </w:t>
      </w:r>
      <w:r>
        <w:rPr>
          <w:bCs/>
          <w:color w:val="000000"/>
        </w:rPr>
        <w:t xml:space="preserve">shall be repaired </w:t>
      </w:r>
      <w:r w:rsidR="004528D3">
        <w:rPr>
          <w:bCs/>
          <w:color w:val="000000"/>
        </w:rPr>
        <w:t xml:space="preserve">before </w:t>
      </w:r>
      <w:r>
        <w:rPr>
          <w:bCs/>
          <w:color w:val="000000"/>
        </w:rPr>
        <w:t xml:space="preserve">those </w:t>
      </w:r>
      <w:r w:rsidR="004528D3">
        <w:rPr>
          <w:bCs/>
          <w:color w:val="000000"/>
        </w:rPr>
        <w:t>that are more difficult to repair</w:t>
      </w:r>
    </w:p>
    <w:p w14:paraId="5768BDEE" w14:textId="77777777" w:rsidR="00042C80" w:rsidRDefault="00042C80" w:rsidP="00042C80"/>
    <w:p w14:paraId="684B2E7F" w14:textId="21DFD6AB" w:rsidR="00042C80" w:rsidRDefault="00042C80" w:rsidP="00042C80">
      <w:pPr>
        <w:rPr>
          <w:color w:val="000000"/>
        </w:rPr>
      </w:pPr>
      <w:r>
        <w:t xml:space="preserve">Web Services shall work with </w:t>
      </w:r>
      <w:r w:rsidR="00B326C7">
        <w:t>web sponsor</w:t>
      </w:r>
      <w:r>
        <w:rPr>
          <w:color w:val="000000"/>
        </w:rPr>
        <w:t xml:space="preserve">s to establish a </w:t>
      </w:r>
      <w:r w:rsidRPr="003D6B3F">
        <w:rPr>
          <w:color w:val="000000"/>
        </w:rPr>
        <w:t xml:space="preserve">timeline and deadline to make inaccessible web sites, applications </w:t>
      </w:r>
      <w:r>
        <w:rPr>
          <w:color w:val="000000"/>
        </w:rPr>
        <w:t xml:space="preserve">and digital content </w:t>
      </w:r>
      <w:r w:rsidRPr="003D6B3F">
        <w:rPr>
          <w:color w:val="000000"/>
        </w:rPr>
        <w:t xml:space="preserve">acceptably accessible. </w:t>
      </w:r>
      <w:r>
        <w:rPr>
          <w:color w:val="000000"/>
        </w:rPr>
        <w:t xml:space="preserve">Any repair timelines which exceed 30 days shall be </w:t>
      </w:r>
      <w:r w:rsidR="00D13806">
        <w:rPr>
          <w:color w:val="000000"/>
        </w:rPr>
        <w:t xml:space="preserve">documented, </w:t>
      </w:r>
      <w:r>
        <w:rPr>
          <w:color w:val="000000"/>
        </w:rPr>
        <w:t>reviewed and approved by the</w:t>
      </w:r>
      <w:r w:rsidR="00D13806">
        <w:rPr>
          <w:color w:val="000000"/>
        </w:rPr>
        <w:t xml:space="preserve"> appropriate </w:t>
      </w:r>
      <w:r>
        <w:rPr>
          <w:color w:val="000000"/>
        </w:rPr>
        <w:t xml:space="preserve">division executive </w:t>
      </w:r>
      <w:r w:rsidR="00D13806">
        <w:rPr>
          <w:color w:val="000000"/>
        </w:rPr>
        <w:t xml:space="preserve">and </w:t>
      </w:r>
      <w:r>
        <w:rPr>
          <w:color w:val="000000"/>
        </w:rPr>
        <w:t xml:space="preserve">the </w:t>
      </w:r>
      <w:r w:rsidR="00022951">
        <w:rPr>
          <w:color w:val="000000"/>
        </w:rPr>
        <w:t xml:space="preserve">Assistant </w:t>
      </w:r>
      <w:r>
        <w:rPr>
          <w:color w:val="000000"/>
        </w:rPr>
        <w:t xml:space="preserve">Vice President for </w:t>
      </w:r>
      <w:r w:rsidR="00022951">
        <w:rPr>
          <w:color w:val="000000"/>
        </w:rPr>
        <w:t>Information Technology Services</w:t>
      </w:r>
      <w:r>
        <w:rPr>
          <w:color w:val="000000"/>
        </w:rPr>
        <w:t xml:space="preserve">. </w:t>
      </w:r>
    </w:p>
    <w:p w14:paraId="2743B294" w14:textId="77777777" w:rsidR="00D13806" w:rsidRDefault="00D13806" w:rsidP="00042C80">
      <w:pPr>
        <w:rPr>
          <w:color w:val="000000"/>
        </w:rPr>
      </w:pPr>
    </w:p>
    <w:p w14:paraId="6B269594" w14:textId="0C83EA59" w:rsidR="00D13806" w:rsidRDefault="00D13806" w:rsidP="00D13806">
      <w:pPr>
        <w:rPr>
          <w:color w:val="000000"/>
        </w:rPr>
      </w:pPr>
      <w:r>
        <w:rPr>
          <w:color w:val="000000"/>
        </w:rPr>
        <w:t xml:space="preserve">If the extent of repair requires an extension of the approved timeframe, the extension shall be documented and should include both the length of and rationale for the extension, and shall be approved by the appropriate division executive and the </w:t>
      </w:r>
      <w:r w:rsidR="00022951">
        <w:rPr>
          <w:color w:val="000000"/>
        </w:rPr>
        <w:t>Assistant</w:t>
      </w:r>
      <w:r w:rsidR="00C8431C">
        <w:rPr>
          <w:color w:val="000000"/>
        </w:rPr>
        <w:t xml:space="preserve"> </w:t>
      </w:r>
      <w:r w:rsidR="00423A80">
        <w:rPr>
          <w:color w:val="000000"/>
        </w:rPr>
        <w:t>V</w:t>
      </w:r>
      <w:r w:rsidR="00C8431C">
        <w:rPr>
          <w:color w:val="000000"/>
        </w:rPr>
        <w:t xml:space="preserve">ice </w:t>
      </w:r>
      <w:r w:rsidR="00423A80">
        <w:rPr>
          <w:color w:val="000000"/>
        </w:rPr>
        <w:t>P</w:t>
      </w:r>
      <w:r w:rsidR="00C8431C">
        <w:rPr>
          <w:color w:val="000000"/>
        </w:rPr>
        <w:t>resident</w:t>
      </w:r>
      <w:r w:rsidR="00423A80">
        <w:rPr>
          <w:color w:val="000000"/>
        </w:rPr>
        <w:t xml:space="preserve"> for Information Technology Services</w:t>
      </w:r>
      <w:r>
        <w:rPr>
          <w:color w:val="000000"/>
        </w:rPr>
        <w:t xml:space="preserve">. </w:t>
      </w:r>
    </w:p>
    <w:p w14:paraId="7DF39FCA" w14:textId="77777777" w:rsidR="00042C80" w:rsidRDefault="00042C80" w:rsidP="00042C80">
      <w:pPr>
        <w:rPr>
          <w:color w:val="000000"/>
        </w:rPr>
      </w:pPr>
    </w:p>
    <w:p w14:paraId="06460764" w14:textId="2B71D53E" w:rsidR="00D13806" w:rsidRDefault="00042C80" w:rsidP="00042C80">
      <w:pPr>
        <w:rPr>
          <w:color w:val="000000"/>
        </w:rPr>
      </w:pPr>
      <w:r>
        <w:rPr>
          <w:color w:val="000000"/>
        </w:rPr>
        <w:t xml:space="preserve">Web Services shall assist </w:t>
      </w:r>
      <w:r w:rsidR="00B326C7">
        <w:rPr>
          <w:color w:val="000000"/>
        </w:rPr>
        <w:t>web sponsor</w:t>
      </w:r>
      <w:r>
        <w:rPr>
          <w:color w:val="000000"/>
        </w:rPr>
        <w:t xml:space="preserve">s and </w:t>
      </w:r>
      <w:r w:rsidR="00B326C7">
        <w:rPr>
          <w:color w:val="000000"/>
        </w:rPr>
        <w:t>editor</w:t>
      </w:r>
      <w:r>
        <w:rPr>
          <w:color w:val="000000"/>
        </w:rPr>
        <w:t>s in repair of sites, applicatio</w:t>
      </w:r>
      <w:r w:rsidR="00D13806">
        <w:rPr>
          <w:color w:val="000000"/>
        </w:rPr>
        <w:t xml:space="preserve">ns and content. This assistance shall be </w:t>
      </w:r>
      <w:r>
        <w:rPr>
          <w:color w:val="000000"/>
        </w:rPr>
        <w:t xml:space="preserve">primarily </w:t>
      </w:r>
      <w:r w:rsidR="00D13806">
        <w:rPr>
          <w:color w:val="000000"/>
        </w:rPr>
        <w:t xml:space="preserve">provided </w:t>
      </w:r>
      <w:r>
        <w:rPr>
          <w:color w:val="000000"/>
        </w:rPr>
        <w:t>via training</w:t>
      </w:r>
      <w:r w:rsidR="00D13806">
        <w:rPr>
          <w:color w:val="000000"/>
        </w:rPr>
        <w:t xml:space="preserve"> of </w:t>
      </w:r>
      <w:r w:rsidR="00B326C7">
        <w:rPr>
          <w:color w:val="000000"/>
        </w:rPr>
        <w:t>web sponsor</w:t>
      </w:r>
      <w:r w:rsidR="00D13806">
        <w:rPr>
          <w:color w:val="000000"/>
        </w:rPr>
        <w:t xml:space="preserve">s and </w:t>
      </w:r>
      <w:r w:rsidR="00B326C7">
        <w:rPr>
          <w:color w:val="000000"/>
        </w:rPr>
        <w:t>editor</w:t>
      </w:r>
      <w:r w:rsidR="00D13806">
        <w:rPr>
          <w:color w:val="000000"/>
        </w:rPr>
        <w:t xml:space="preserve">s in the evaluation, repair and remediation process. </w:t>
      </w:r>
    </w:p>
    <w:p w14:paraId="4796364F" w14:textId="77777777" w:rsidR="00D13806" w:rsidRDefault="00D13806" w:rsidP="00042C80">
      <w:pPr>
        <w:rPr>
          <w:color w:val="000000"/>
        </w:rPr>
      </w:pPr>
    </w:p>
    <w:p w14:paraId="68AE4A44" w14:textId="490E697D" w:rsidR="00042C80" w:rsidRDefault="00D13806" w:rsidP="00042C80">
      <w:pPr>
        <w:rPr>
          <w:color w:val="000000"/>
        </w:rPr>
      </w:pPr>
      <w:r>
        <w:rPr>
          <w:color w:val="000000"/>
        </w:rPr>
        <w:t xml:space="preserve">As appropriate and as resources permit, Web Services </w:t>
      </w:r>
      <w:r w:rsidR="00042C80">
        <w:rPr>
          <w:color w:val="000000"/>
        </w:rPr>
        <w:t xml:space="preserve">shall assist </w:t>
      </w:r>
      <w:r w:rsidR="00B326C7">
        <w:rPr>
          <w:color w:val="000000"/>
        </w:rPr>
        <w:t>web sponsor</w:t>
      </w:r>
      <w:r>
        <w:rPr>
          <w:color w:val="000000"/>
        </w:rPr>
        <w:t xml:space="preserve">s </w:t>
      </w:r>
      <w:r w:rsidR="00042C80">
        <w:rPr>
          <w:color w:val="000000"/>
        </w:rPr>
        <w:t xml:space="preserve">in direct repair of sites, applications and </w:t>
      </w:r>
      <w:r>
        <w:rPr>
          <w:color w:val="000000"/>
        </w:rPr>
        <w:t xml:space="preserve">digital </w:t>
      </w:r>
      <w:r w:rsidR="00042C80">
        <w:rPr>
          <w:color w:val="000000"/>
        </w:rPr>
        <w:t xml:space="preserve">content. </w:t>
      </w:r>
    </w:p>
    <w:p w14:paraId="0163FD2E" w14:textId="77777777" w:rsidR="00042C80" w:rsidRDefault="00042C80" w:rsidP="00F164B6">
      <w:pPr>
        <w:spacing w:line="312" w:lineRule="auto"/>
      </w:pPr>
    </w:p>
    <w:p w14:paraId="73F48574" w14:textId="77777777" w:rsidR="005E00FA" w:rsidRPr="0056234A" w:rsidRDefault="005E00FA" w:rsidP="005E00FA">
      <w:pPr>
        <w:rPr>
          <w:bCs/>
          <w:color w:val="000000"/>
        </w:rPr>
      </w:pPr>
      <w:r w:rsidRPr="003D6B3F">
        <w:rPr>
          <w:color w:val="000000"/>
        </w:rPr>
        <w:t xml:space="preserve">Web sites, applications </w:t>
      </w:r>
      <w:r w:rsidR="00042C80">
        <w:rPr>
          <w:color w:val="000000"/>
        </w:rPr>
        <w:t xml:space="preserve">and digital content </w:t>
      </w:r>
      <w:r w:rsidRPr="003D6B3F">
        <w:rPr>
          <w:color w:val="000000"/>
        </w:rPr>
        <w:t xml:space="preserve">which </w:t>
      </w:r>
      <w:r w:rsidR="00042C80">
        <w:rPr>
          <w:color w:val="000000"/>
        </w:rPr>
        <w:t xml:space="preserve">has </w:t>
      </w:r>
      <w:r w:rsidRPr="003D6B3F">
        <w:rPr>
          <w:color w:val="000000"/>
        </w:rPr>
        <w:t xml:space="preserve">been repaired and authorized for re-publication </w:t>
      </w:r>
      <w:r>
        <w:rPr>
          <w:color w:val="000000"/>
        </w:rPr>
        <w:t>shall</w:t>
      </w:r>
      <w:r w:rsidRPr="003D6B3F">
        <w:rPr>
          <w:color w:val="000000"/>
        </w:rPr>
        <w:t xml:space="preserve"> be </w:t>
      </w:r>
      <w:r w:rsidR="00D13806">
        <w:rPr>
          <w:color w:val="000000"/>
        </w:rPr>
        <w:t xml:space="preserve">re-published in a timely manner. </w:t>
      </w:r>
    </w:p>
    <w:p w14:paraId="06B0B8BE" w14:textId="77777777" w:rsidR="00164029" w:rsidRPr="00C8751C" w:rsidRDefault="00164029" w:rsidP="00042C80">
      <w:pPr>
        <w:rPr>
          <w:color w:val="000000"/>
        </w:rPr>
      </w:pPr>
    </w:p>
    <w:p w14:paraId="44AC0AF1" w14:textId="77777777" w:rsidR="00D01591" w:rsidRPr="008242F9" w:rsidRDefault="00D13806" w:rsidP="004B6CEE">
      <w:pPr>
        <w:pStyle w:val="Heading2"/>
      </w:pPr>
      <w:bookmarkStart w:id="17" w:name="_Toc185175573"/>
      <w:bookmarkStart w:id="18" w:name="_Toc383504285"/>
      <w:bookmarkStart w:id="19" w:name="_Toc480825215"/>
      <w:r>
        <w:t>A</w:t>
      </w:r>
      <w:r w:rsidR="00D01591" w:rsidRPr="004548A2">
        <w:t>ccountability and documentation procedures</w:t>
      </w:r>
      <w:bookmarkEnd w:id="17"/>
      <w:bookmarkEnd w:id="18"/>
      <w:bookmarkEnd w:id="19"/>
    </w:p>
    <w:p w14:paraId="172CA90D" w14:textId="77777777" w:rsidR="00C8751C" w:rsidRDefault="00C8751C" w:rsidP="00C8751C">
      <w:pPr>
        <w:rPr>
          <w:color w:val="000000"/>
        </w:rPr>
      </w:pPr>
    </w:p>
    <w:p w14:paraId="275E27F9" w14:textId="77777777" w:rsidR="00C8751C" w:rsidRDefault="00042C80" w:rsidP="00FE3B62">
      <w:pPr>
        <w:rPr>
          <w:color w:val="000000"/>
        </w:rPr>
      </w:pPr>
      <w:r>
        <w:rPr>
          <w:color w:val="000000"/>
        </w:rPr>
        <w:t xml:space="preserve">As sites, applications and content </w:t>
      </w:r>
      <w:r w:rsidR="00D01591" w:rsidRPr="00C8751C">
        <w:rPr>
          <w:color w:val="000000"/>
        </w:rPr>
        <w:t xml:space="preserve">are updated, replaced or repaired, </w:t>
      </w:r>
      <w:r>
        <w:rPr>
          <w:color w:val="000000"/>
        </w:rPr>
        <w:t xml:space="preserve">an </w:t>
      </w:r>
      <w:r w:rsidR="00F53F2D">
        <w:rPr>
          <w:color w:val="000000"/>
        </w:rPr>
        <w:t>automated evaluation</w:t>
      </w:r>
      <w:r w:rsidR="00F53F2D" w:rsidRPr="00C8751C">
        <w:rPr>
          <w:color w:val="000000"/>
        </w:rPr>
        <w:t xml:space="preserve"> </w:t>
      </w:r>
      <w:r w:rsidR="00D01591" w:rsidRPr="00C8751C">
        <w:rPr>
          <w:color w:val="000000"/>
        </w:rPr>
        <w:t xml:space="preserve">process </w:t>
      </w:r>
      <w:r w:rsidR="00253CAA">
        <w:rPr>
          <w:color w:val="000000"/>
        </w:rPr>
        <w:t>shall</w:t>
      </w:r>
      <w:r w:rsidR="00C8751C">
        <w:rPr>
          <w:color w:val="000000"/>
        </w:rPr>
        <w:t xml:space="preserve"> be used </w:t>
      </w:r>
      <w:r w:rsidR="00D01591" w:rsidRPr="00C8751C">
        <w:rPr>
          <w:color w:val="000000"/>
        </w:rPr>
        <w:t xml:space="preserve">to evaluate </w:t>
      </w:r>
      <w:r>
        <w:rPr>
          <w:color w:val="000000"/>
        </w:rPr>
        <w:t>the finished product.</w:t>
      </w:r>
    </w:p>
    <w:p w14:paraId="62304389" w14:textId="77777777" w:rsidR="00FE3B62" w:rsidRDefault="00FE3B62" w:rsidP="00FE3B62">
      <w:pPr>
        <w:rPr>
          <w:color w:val="000000"/>
        </w:rPr>
      </w:pPr>
    </w:p>
    <w:p w14:paraId="709BD4EE" w14:textId="77777777" w:rsidR="00253CAA" w:rsidRDefault="00147D0B" w:rsidP="00FE3B62">
      <w:pPr>
        <w:rPr>
          <w:color w:val="000000"/>
        </w:rPr>
      </w:pPr>
      <w:r w:rsidRPr="003D6B3F">
        <w:rPr>
          <w:color w:val="000000"/>
        </w:rPr>
        <w:t>Web content, sites and applications which have not been made acceptab</w:t>
      </w:r>
      <w:r w:rsidR="00FE3B62">
        <w:rPr>
          <w:color w:val="000000"/>
        </w:rPr>
        <w:t xml:space="preserve">ly accessible according to the ATI guidelines </w:t>
      </w:r>
      <w:r w:rsidRPr="003D6B3F">
        <w:rPr>
          <w:color w:val="000000"/>
        </w:rPr>
        <w:t xml:space="preserve">and assigned deadline </w:t>
      </w:r>
      <w:r w:rsidR="00253CAA">
        <w:rPr>
          <w:color w:val="000000"/>
        </w:rPr>
        <w:t>may</w:t>
      </w:r>
      <w:r w:rsidRPr="003D6B3F">
        <w:rPr>
          <w:color w:val="000000"/>
        </w:rPr>
        <w:t xml:space="preserve"> be temporarily removed from University web servers until appropriate corrective action has been taken by the </w:t>
      </w:r>
      <w:r w:rsidR="00253CAA">
        <w:rPr>
          <w:color w:val="000000"/>
        </w:rPr>
        <w:t>associated campus organization</w:t>
      </w:r>
      <w:r w:rsidRPr="003D6B3F">
        <w:rPr>
          <w:color w:val="000000"/>
        </w:rPr>
        <w:t xml:space="preserve">. </w:t>
      </w:r>
    </w:p>
    <w:p w14:paraId="25449976" w14:textId="77777777" w:rsidR="00FE3B62" w:rsidRDefault="00FE3B62" w:rsidP="00FE3B62">
      <w:pPr>
        <w:rPr>
          <w:bCs/>
          <w:color w:val="000000"/>
        </w:rPr>
      </w:pPr>
    </w:p>
    <w:p w14:paraId="53C00607" w14:textId="3BC22176" w:rsidR="001905B7" w:rsidRPr="00253CAA" w:rsidRDefault="00253CAA" w:rsidP="00FE3B62">
      <w:pPr>
        <w:rPr>
          <w:bCs/>
          <w:color w:val="000000"/>
        </w:rPr>
      </w:pPr>
      <w:r>
        <w:rPr>
          <w:bCs/>
          <w:color w:val="000000"/>
        </w:rPr>
        <w:t xml:space="preserve">When appropriate, </w:t>
      </w:r>
      <w:r w:rsidR="00FD2BCA">
        <w:rPr>
          <w:color w:val="000000"/>
        </w:rPr>
        <w:t>ITS</w:t>
      </w:r>
      <w:r w:rsidR="001905B7" w:rsidRPr="00253CAA">
        <w:rPr>
          <w:color w:val="000000"/>
        </w:rPr>
        <w:t xml:space="preserve"> </w:t>
      </w:r>
      <w:r w:rsidRPr="00253CAA">
        <w:rPr>
          <w:color w:val="000000"/>
        </w:rPr>
        <w:t>shall</w:t>
      </w:r>
      <w:r w:rsidR="001905B7" w:rsidRPr="00253CAA">
        <w:rPr>
          <w:color w:val="000000"/>
        </w:rPr>
        <w:t xml:space="preserve"> remove non-compliant web sites,</w:t>
      </w:r>
      <w:r w:rsidR="00D13806">
        <w:rPr>
          <w:color w:val="000000"/>
        </w:rPr>
        <w:t xml:space="preserve"> applications and digital content, and </w:t>
      </w:r>
      <w:r w:rsidR="001905B7" w:rsidRPr="00253CAA">
        <w:rPr>
          <w:color w:val="000000"/>
        </w:rPr>
        <w:t xml:space="preserve">report </w:t>
      </w:r>
      <w:r w:rsidR="00D13806">
        <w:rPr>
          <w:color w:val="000000"/>
        </w:rPr>
        <w:t xml:space="preserve">the </w:t>
      </w:r>
      <w:r w:rsidR="001905B7" w:rsidRPr="00253CAA">
        <w:rPr>
          <w:color w:val="000000"/>
        </w:rPr>
        <w:t xml:space="preserve">removal to </w:t>
      </w:r>
      <w:r w:rsidR="00D13806">
        <w:rPr>
          <w:color w:val="000000"/>
        </w:rPr>
        <w:t xml:space="preserve">the appropriate </w:t>
      </w:r>
      <w:r w:rsidR="00B326C7">
        <w:rPr>
          <w:color w:val="000000"/>
        </w:rPr>
        <w:t>web sponsor</w:t>
      </w:r>
      <w:r w:rsidR="00D13806">
        <w:rPr>
          <w:color w:val="000000"/>
        </w:rPr>
        <w:t xml:space="preserve">s, </w:t>
      </w:r>
      <w:r w:rsidR="00B326C7">
        <w:rPr>
          <w:color w:val="000000"/>
        </w:rPr>
        <w:t>editor</w:t>
      </w:r>
      <w:r w:rsidR="00D13806">
        <w:rPr>
          <w:color w:val="000000"/>
        </w:rPr>
        <w:t>s, and division executives</w:t>
      </w:r>
      <w:r w:rsidR="001905B7" w:rsidRPr="00253CAA">
        <w:rPr>
          <w:color w:val="000000"/>
        </w:rPr>
        <w:t xml:space="preserve">. </w:t>
      </w:r>
    </w:p>
    <w:p w14:paraId="08B4234C" w14:textId="77777777" w:rsidR="00147D0B" w:rsidRPr="00147D0B" w:rsidRDefault="00147D0B" w:rsidP="00147D0B">
      <w:pPr>
        <w:rPr>
          <w:bCs/>
          <w:color w:val="000000"/>
        </w:rPr>
      </w:pPr>
    </w:p>
    <w:p w14:paraId="01BACB8B" w14:textId="77777777" w:rsidR="00D01591" w:rsidRPr="004548A2" w:rsidRDefault="00535D23" w:rsidP="004B6CEE">
      <w:pPr>
        <w:pStyle w:val="Heading2"/>
      </w:pPr>
      <w:bookmarkStart w:id="20" w:name="_Toc185175575"/>
      <w:bookmarkStart w:id="21" w:name="_Toc383504286"/>
      <w:bookmarkStart w:id="22" w:name="_Toc480825216"/>
      <w:r>
        <w:t xml:space="preserve">Ensure </w:t>
      </w:r>
      <w:r w:rsidR="00D01591" w:rsidRPr="004548A2">
        <w:t xml:space="preserve">accessibility in </w:t>
      </w:r>
      <w:r>
        <w:t xml:space="preserve">new web site </w:t>
      </w:r>
      <w:r w:rsidR="00D01591" w:rsidRPr="004548A2">
        <w:t>design and authoring</w:t>
      </w:r>
      <w:bookmarkEnd w:id="20"/>
      <w:bookmarkEnd w:id="21"/>
      <w:bookmarkEnd w:id="22"/>
      <w:r w:rsidR="00D01591" w:rsidRPr="004548A2">
        <w:t xml:space="preserve"> </w:t>
      </w:r>
    </w:p>
    <w:p w14:paraId="761F380F" w14:textId="77777777" w:rsidR="001905B7" w:rsidRDefault="001905B7" w:rsidP="001905B7"/>
    <w:p w14:paraId="26B689DE" w14:textId="77777777" w:rsidR="00296486" w:rsidRDefault="001905B7" w:rsidP="00FE3B62">
      <w:r>
        <w:t xml:space="preserve">To ensure accessible web site design and to facilitate remediation, all web sites on </w:t>
      </w:r>
      <w:hyperlink r:id="rId11" w:history="1">
        <w:r w:rsidR="000A0A27" w:rsidRPr="000A0A27">
          <w:rPr>
            <w:rStyle w:val="Hyperlink"/>
          </w:rPr>
          <w:t>www.csuci.edu</w:t>
        </w:r>
      </w:hyperlink>
      <w:r>
        <w:t xml:space="preserve"> </w:t>
      </w:r>
      <w:r w:rsidR="00296486">
        <w:t xml:space="preserve">shall </w:t>
      </w:r>
      <w:r>
        <w:t xml:space="preserve">use the official </w:t>
      </w:r>
      <w:r w:rsidR="00296486">
        <w:t>w</w:t>
      </w:r>
      <w:r>
        <w:t xml:space="preserve">eb </w:t>
      </w:r>
      <w:r w:rsidR="00296486">
        <w:t>c</w:t>
      </w:r>
      <w:r>
        <w:t xml:space="preserve">ontent </w:t>
      </w:r>
      <w:r w:rsidR="00296486">
        <w:t>m</w:t>
      </w:r>
      <w:r>
        <w:t xml:space="preserve">anagement </w:t>
      </w:r>
      <w:r w:rsidR="00296486">
        <w:t>(WCM</w:t>
      </w:r>
      <w:r>
        <w:t>)</w:t>
      </w:r>
      <w:r w:rsidR="00296486">
        <w:t xml:space="preserve"> system</w:t>
      </w:r>
      <w:r w:rsidR="003F2971">
        <w:t xml:space="preserve">, which is currently </w:t>
      </w:r>
      <w:r w:rsidR="000A0A27">
        <w:t>echoCI, powered by OmniUpdate</w:t>
      </w:r>
      <w:r>
        <w:t xml:space="preserve">. </w:t>
      </w:r>
    </w:p>
    <w:p w14:paraId="43D3E224" w14:textId="77777777" w:rsidR="00FE3B62" w:rsidRDefault="00FE3B62" w:rsidP="00FE3B62"/>
    <w:p w14:paraId="32974669" w14:textId="77777777" w:rsidR="001905B7" w:rsidRDefault="00296486" w:rsidP="00FE3B62">
      <w:r>
        <w:t xml:space="preserve">The WCM shall be </w:t>
      </w:r>
      <w:r w:rsidR="001905B7">
        <w:t xml:space="preserve">configured in such a way to generate accessible web code. </w:t>
      </w:r>
    </w:p>
    <w:p w14:paraId="707500FC" w14:textId="77777777" w:rsidR="0047602C" w:rsidRDefault="00296486" w:rsidP="00FE3B62">
      <w:r>
        <w:t>C</w:t>
      </w:r>
      <w:r w:rsidR="0047602C">
        <w:t xml:space="preserve">ontent editors of web sites residing on </w:t>
      </w:r>
      <w:hyperlink r:id="rId12" w:history="1">
        <w:r w:rsidR="000A0A27" w:rsidRPr="000A0A27">
          <w:rPr>
            <w:rStyle w:val="Hyperlink"/>
          </w:rPr>
          <w:t>www.</w:t>
        </w:r>
        <w:r w:rsidR="000A0A27" w:rsidRPr="00DF5329">
          <w:rPr>
            <w:rStyle w:val="Hyperlink"/>
          </w:rPr>
          <w:t>csuci.edu</w:t>
        </w:r>
      </w:hyperlink>
      <w:r w:rsidR="0047602C">
        <w:t xml:space="preserve"> </w:t>
      </w:r>
      <w:r w:rsidR="00253CAA">
        <w:t xml:space="preserve">shall </w:t>
      </w:r>
      <w:r w:rsidR="0047602C">
        <w:t xml:space="preserve">complete accessibility and </w:t>
      </w:r>
      <w:r>
        <w:t xml:space="preserve">WCM </w:t>
      </w:r>
      <w:r w:rsidR="0047602C">
        <w:t xml:space="preserve">training prior to obtaining access to the </w:t>
      </w:r>
      <w:r>
        <w:t xml:space="preserve">WCM </w:t>
      </w:r>
      <w:r w:rsidR="0047602C">
        <w:t>system.</w:t>
      </w:r>
    </w:p>
    <w:p w14:paraId="53B3B164" w14:textId="77777777" w:rsidR="00FE3B62" w:rsidRDefault="00FE3B62" w:rsidP="00FE3B62"/>
    <w:p w14:paraId="2FA92E42" w14:textId="131A445A" w:rsidR="001905B7" w:rsidRDefault="001905B7" w:rsidP="00FE3B62">
      <w:r>
        <w:t xml:space="preserve">It is recommended that all academic program web sites use the official </w:t>
      </w:r>
      <w:r w:rsidR="00296486">
        <w:t xml:space="preserve">WCM system </w:t>
      </w:r>
      <w:r>
        <w:t>to facilitate accessibility</w:t>
      </w:r>
      <w:r w:rsidR="00B152EA">
        <w:t xml:space="preserve"> and support efforts</w:t>
      </w:r>
      <w:r>
        <w:t>.</w:t>
      </w:r>
    </w:p>
    <w:p w14:paraId="08606728" w14:textId="77777777" w:rsidR="00253CAA" w:rsidRDefault="00253CAA" w:rsidP="00253CAA"/>
    <w:p w14:paraId="75622073" w14:textId="77777777" w:rsidR="00253CAA" w:rsidRDefault="00253CAA" w:rsidP="00253CAA">
      <w:pPr>
        <w:pStyle w:val="Heading3"/>
      </w:pPr>
      <w:r>
        <w:t xml:space="preserve">Training for web </w:t>
      </w:r>
      <w:r w:rsidR="00352C82">
        <w:t xml:space="preserve">and digital content </w:t>
      </w:r>
      <w:r>
        <w:t>authors</w:t>
      </w:r>
    </w:p>
    <w:p w14:paraId="5083E173" w14:textId="77777777" w:rsidR="00253CAA" w:rsidRDefault="00253CAA" w:rsidP="00253CAA"/>
    <w:p w14:paraId="6E6CD46A" w14:textId="218A9080" w:rsidR="00110BF9" w:rsidRDefault="00104E94" w:rsidP="00253CAA">
      <w:r>
        <w:lastRenderedPageBreak/>
        <w:t xml:space="preserve">The </w:t>
      </w:r>
      <w:r w:rsidR="00B338EC">
        <w:t>Web Services</w:t>
      </w:r>
      <w:r>
        <w:t xml:space="preserve"> team in </w:t>
      </w:r>
      <w:r w:rsidR="00FD2BCA">
        <w:t>ITS</w:t>
      </w:r>
      <w:r w:rsidR="00296486">
        <w:t xml:space="preserve"> shall </w:t>
      </w:r>
      <w:r w:rsidR="00D13806">
        <w:t xml:space="preserve">administer a training program </w:t>
      </w:r>
      <w:r w:rsidR="001905B7">
        <w:t xml:space="preserve">to help </w:t>
      </w:r>
      <w:r w:rsidR="00B326C7">
        <w:t>web sponsor</w:t>
      </w:r>
      <w:r w:rsidR="00D13806">
        <w:t xml:space="preserve">s and </w:t>
      </w:r>
      <w:r w:rsidR="00B326C7">
        <w:t>editor</w:t>
      </w:r>
      <w:r w:rsidR="00D13806">
        <w:t xml:space="preserve">s </w:t>
      </w:r>
      <w:r w:rsidR="001905B7">
        <w:t>establish competency i</w:t>
      </w:r>
      <w:r w:rsidR="00110BF9">
        <w:t xml:space="preserve">n </w:t>
      </w:r>
      <w:r w:rsidR="00D13806">
        <w:t xml:space="preserve">creation of accessible web sites and applications. </w:t>
      </w:r>
    </w:p>
    <w:p w14:paraId="601DC5F7" w14:textId="77777777" w:rsidR="00110BF9" w:rsidRDefault="00110BF9" w:rsidP="00253CAA"/>
    <w:p w14:paraId="71407E74" w14:textId="5BD62FCD" w:rsidR="00253CAA" w:rsidRDefault="00FD2BCA" w:rsidP="00253CAA">
      <w:r>
        <w:t>ITS</w:t>
      </w:r>
      <w:r w:rsidR="00110BF9">
        <w:t xml:space="preserve"> shall provide training for accessible authoring of digital content. </w:t>
      </w:r>
    </w:p>
    <w:p w14:paraId="52400D4B" w14:textId="77777777" w:rsidR="00253CAA" w:rsidRDefault="00253CAA" w:rsidP="00253CAA"/>
    <w:p w14:paraId="7E4AD879" w14:textId="77777777" w:rsidR="00253CAA" w:rsidRDefault="00253CAA" w:rsidP="00253CAA">
      <w:r>
        <w:t xml:space="preserve">Training shall be offered </w:t>
      </w:r>
      <w:r w:rsidR="001761F7">
        <w:t xml:space="preserve">regularly and </w:t>
      </w:r>
      <w:r>
        <w:t>in multiple modes, including self-paced and in-person instructor-led training</w:t>
      </w:r>
      <w:r w:rsidR="001761F7">
        <w:t xml:space="preserve"> opportunities</w:t>
      </w:r>
      <w:r>
        <w:t xml:space="preserve">. </w:t>
      </w:r>
      <w:r w:rsidRPr="00253CAA">
        <w:rPr>
          <w:i/>
        </w:rPr>
        <w:t>Ad hoc</w:t>
      </w:r>
      <w:r>
        <w:t xml:space="preserve"> accessibility training shall be offered as resources are available. </w:t>
      </w:r>
    </w:p>
    <w:p w14:paraId="185F9F2F" w14:textId="77777777" w:rsidR="00253CAA" w:rsidRDefault="00253CAA" w:rsidP="00253CAA"/>
    <w:p w14:paraId="276A800E" w14:textId="77777777" w:rsidR="00D01591" w:rsidRDefault="001905B7" w:rsidP="005F7A9C">
      <w:pPr>
        <w:pStyle w:val="Heading3"/>
      </w:pPr>
      <w:bookmarkStart w:id="23" w:name="_Toc185175577"/>
      <w:r>
        <w:t>R</w:t>
      </w:r>
      <w:r w:rsidR="00D01591" w:rsidRPr="004548A2">
        <w:t>egistration process for new websites</w:t>
      </w:r>
      <w:bookmarkEnd w:id="23"/>
    </w:p>
    <w:p w14:paraId="3BBF527B" w14:textId="42F4B93E" w:rsidR="00147517" w:rsidRDefault="009565CC" w:rsidP="001C1FC0">
      <w:pPr>
        <w:numPr>
          <w:ilvl w:val="0"/>
          <w:numId w:val="6"/>
        </w:numPr>
        <w:spacing w:before="100" w:beforeAutospacing="1" w:after="100" w:afterAutospacing="1"/>
      </w:pPr>
      <w:r>
        <w:t xml:space="preserve">Each </w:t>
      </w:r>
      <w:r w:rsidR="00B30B8E">
        <w:t>CSUCI</w:t>
      </w:r>
      <w:r>
        <w:t xml:space="preserve"> </w:t>
      </w:r>
      <w:r w:rsidR="00147517">
        <w:t xml:space="preserve">employee </w:t>
      </w:r>
      <w:r>
        <w:t xml:space="preserve">who requires access to create, edit or publish web content shall </w:t>
      </w:r>
      <w:r w:rsidR="00147517">
        <w:t xml:space="preserve">obtain </w:t>
      </w:r>
      <w:r>
        <w:t xml:space="preserve">written </w:t>
      </w:r>
      <w:r w:rsidR="00147517">
        <w:t xml:space="preserve">authorization from </w:t>
      </w:r>
      <w:r>
        <w:t xml:space="preserve">the </w:t>
      </w:r>
      <w:r w:rsidR="00F53F2D">
        <w:t>manager</w:t>
      </w:r>
      <w:r w:rsidR="00147517">
        <w:t xml:space="preserve"> </w:t>
      </w:r>
      <w:r>
        <w:t xml:space="preserve">for their associated organization/unit </w:t>
      </w:r>
      <w:r w:rsidR="00147517">
        <w:t>to be designated a</w:t>
      </w:r>
      <w:r w:rsidR="00CC6AF7">
        <w:t>n</w:t>
      </w:r>
      <w:r w:rsidR="00147517">
        <w:t xml:space="preserve"> </w:t>
      </w:r>
      <w:r w:rsidR="00B326C7">
        <w:t>editor</w:t>
      </w:r>
      <w:r w:rsidR="00147517">
        <w:t xml:space="preserve">. </w:t>
      </w:r>
      <w:r>
        <w:t xml:space="preserve">Written </w:t>
      </w:r>
      <w:r w:rsidR="00147517">
        <w:t xml:space="preserve">authorization </w:t>
      </w:r>
      <w:r>
        <w:t xml:space="preserve">shall be submitted to </w:t>
      </w:r>
      <w:r w:rsidR="00147517">
        <w:t xml:space="preserve">Web Services when requesting </w:t>
      </w:r>
      <w:r>
        <w:t xml:space="preserve">creation of or access to </w:t>
      </w:r>
      <w:r w:rsidR="00147517">
        <w:t xml:space="preserve">a new </w:t>
      </w:r>
      <w:r>
        <w:t xml:space="preserve">or existing </w:t>
      </w:r>
      <w:r w:rsidR="00147517">
        <w:t xml:space="preserve">web site. </w:t>
      </w:r>
    </w:p>
    <w:p w14:paraId="35CC17C5" w14:textId="330E11D5" w:rsidR="00CF25A8" w:rsidRDefault="00B326C7" w:rsidP="001C1FC0">
      <w:pPr>
        <w:numPr>
          <w:ilvl w:val="0"/>
          <w:numId w:val="6"/>
        </w:numPr>
        <w:spacing w:before="100" w:beforeAutospacing="1" w:after="100" w:afterAutospacing="1"/>
      </w:pPr>
      <w:r>
        <w:t>Editor</w:t>
      </w:r>
      <w:r w:rsidR="00296486">
        <w:t>s</w:t>
      </w:r>
      <w:r w:rsidR="00E017C0">
        <w:t xml:space="preserve"> are added to content owne</w:t>
      </w:r>
      <w:r w:rsidR="005A5695">
        <w:t>rship database maintained by Web S</w:t>
      </w:r>
      <w:r w:rsidR="00E017C0">
        <w:t>ervices</w:t>
      </w:r>
      <w:r w:rsidR="00253CAA">
        <w:t xml:space="preserve">. </w:t>
      </w:r>
      <w:r w:rsidR="00AE1B72">
        <w:t xml:space="preserve">Editors </w:t>
      </w:r>
      <w:r w:rsidR="00253CAA">
        <w:t>shall</w:t>
      </w:r>
      <w:r w:rsidR="004B6CEE">
        <w:t xml:space="preserve"> become reporting recipients of</w:t>
      </w:r>
      <w:r w:rsidR="00253CAA">
        <w:t xml:space="preserve"> regular accessibility reports. </w:t>
      </w:r>
    </w:p>
    <w:p w14:paraId="71B8A74C" w14:textId="41735D55" w:rsidR="00C8751C" w:rsidRDefault="00C8751C" w:rsidP="001C1FC0">
      <w:pPr>
        <w:numPr>
          <w:ilvl w:val="0"/>
          <w:numId w:val="6"/>
        </w:numPr>
        <w:spacing w:before="100" w:beforeAutospacing="1" w:after="100" w:afterAutospacing="1"/>
      </w:pPr>
      <w:r>
        <w:t xml:space="preserve">New web sites </w:t>
      </w:r>
      <w:r w:rsidR="00253CAA">
        <w:t>shall</w:t>
      </w:r>
      <w:r>
        <w:t xml:space="preserve"> be added to the list of site</w:t>
      </w:r>
      <w:r w:rsidR="00CB4F36">
        <w:t xml:space="preserve">s crawled by </w:t>
      </w:r>
      <w:r w:rsidR="00F53F2D">
        <w:t xml:space="preserve">automated reporting </w:t>
      </w:r>
      <w:r w:rsidR="00CB4F36">
        <w:t xml:space="preserve">tools by </w:t>
      </w:r>
      <w:r w:rsidR="00FD2BCA">
        <w:t>ITS</w:t>
      </w:r>
      <w:r w:rsidR="009565CC">
        <w:t>.</w:t>
      </w:r>
    </w:p>
    <w:p w14:paraId="53F6FA6E" w14:textId="77777777" w:rsidR="00EE1D40" w:rsidRDefault="00147517" w:rsidP="001C1FC0">
      <w:pPr>
        <w:numPr>
          <w:ilvl w:val="0"/>
          <w:numId w:val="6"/>
        </w:numPr>
        <w:spacing w:before="100" w:beforeAutospacing="1" w:after="100" w:afterAutospacing="1"/>
      </w:pPr>
      <w:r>
        <w:t xml:space="preserve">Authoring tools which can create accessible content </w:t>
      </w:r>
      <w:r w:rsidR="00253CAA">
        <w:t>shall</w:t>
      </w:r>
      <w:r>
        <w:t xml:space="preserve"> be used to create web sites. </w:t>
      </w:r>
    </w:p>
    <w:p w14:paraId="44F2367C" w14:textId="77777777" w:rsidR="00147517" w:rsidRDefault="00147517" w:rsidP="002509D8">
      <w:pPr>
        <w:pStyle w:val="Heading3"/>
      </w:pPr>
      <w:bookmarkStart w:id="24" w:name="_Toc185175578"/>
      <w:r>
        <w:t>Testing of New Web Sites</w:t>
      </w:r>
      <w:bookmarkEnd w:id="24"/>
    </w:p>
    <w:p w14:paraId="1B211BCD" w14:textId="01D06F9B" w:rsidR="00147517" w:rsidRDefault="00FD2BCA" w:rsidP="00147517">
      <w:pPr>
        <w:spacing w:before="100" w:beforeAutospacing="1" w:after="100" w:afterAutospacing="1"/>
      </w:pPr>
      <w:r>
        <w:t>ITS</w:t>
      </w:r>
      <w:r w:rsidR="00253CAA">
        <w:t xml:space="preserve"> maintains a </w:t>
      </w:r>
      <w:r w:rsidR="00147517" w:rsidRPr="004548A2">
        <w:t xml:space="preserve">standardized testing process </w:t>
      </w:r>
      <w:r w:rsidR="00253CAA">
        <w:t xml:space="preserve">using automated testing tools, </w:t>
      </w:r>
      <w:r w:rsidR="00F53F2D">
        <w:t xml:space="preserve">and </w:t>
      </w:r>
      <w:r w:rsidR="00253CAA">
        <w:t xml:space="preserve">performs </w:t>
      </w:r>
      <w:r w:rsidR="00F53F2D">
        <w:t>manual testing as required.</w:t>
      </w:r>
    </w:p>
    <w:p w14:paraId="60343866" w14:textId="77777777" w:rsidR="00147517" w:rsidRDefault="00147517" w:rsidP="001C1FC0">
      <w:pPr>
        <w:numPr>
          <w:ilvl w:val="0"/>
          <w:numId w:val="7"/>
        </w:numPr>
        <w:spacing w:before="100" w:beforeAutospacing="1" w:after="100" w:afterAutospacing="1"/>
      </w:pPr>
      <w:r>
        <w:t xml:space="preserve">Prior to new site launch, testing of new web content </w:t>
      </w:r>
      <w:r w:rsidR="009565CC">
        <w:t>shall</w:t>
      </w:r>
      <w:r w:rsidR="0037562E">
        <w:t xml:space="preserve"> be performed by Web Services using automated testing tools. </w:t>
      </w:r>
    </w:p>
    <w:p w14:paraId="4E649259" w14:textId="377F75BB" w:rsidR="009565CC" w:rsidRDefault="00F53F2D" w:rsidP="001C1FC0">
      <w:pPr>
        <w:numPr>
          <w:ilvl w:val="0"/>
          <w:numId w:val="7"/>
        </w:numPr>
        <w:spacing w:before="100" w:beforeAutospacing="1" w:after="100" w:afterAutospacing="1"/>
      </w:pPr>
      <w:r>
        <w:t>Web Services</w:t>
      </w:r>
      <w:r w:rsidR="002509D8">
        <w:t xml:space="preserve"> </w:t>
      </w:r>
      <w:r w:rsidR="009565CC">
        <w:t xml:space="preserve">shall </w:t>
      </w:r>
      <w:r>
        <w:t>report</w:t>
      </w:r>
      <w:r w:rsidR="002509D8">
        <w:t xml:space="preserve"> </w:t>
      </w:r>
      <w:r w:rsidR="009565CC">
        <w:t xml:space="preserve">any discovered accessibility issues </w:t>
      </w:r>
      <w:r>
        <w:t xml:space="preserve">to </w:t>
      </w:r>
      <w:r w:rsidR="002509D8">
        <w:t xml:space="preserve">the </w:t>
      </w:r>
      <w:r w:rsidR="00B326C7">
        <w:t>web sponsor</w:t>
      </w:r>
      <w:r w:rsidR="001761F7">
        <w:t xml:space="preserve"> </w:t>
      </w:r>
      <w:r w:rsidR="00253CAA">
        <w:t xml:space="preserve">and </w:t>
      </w:r>
      <w:r w:rsidR="00B326C7">
        <w:t>editor</w:t>
      </w:r>
      <w:r w:rsidR="00253CAA">
        <w:t>s</w:t>
      </w:r>
      <w:r>
        <w:t xml:space="preserve"> </w:t>
      </w:r>
      <w:r w:rsidR="002509D8">
        <w:t>for remediation where required.</w:t>
      </w:r>
      <w:r w:rsidR="00EA583D">
        <w:t xml:space="preserve"> </w:t>
      </w:r>
    </w:p>
    <w:p w14:paraId="034F2C63" w14:textId="34564C19" w:rsidR="002509D8" w:rsidRDefault="009565CC" w:rsidP="001C1FC0">
      <w:pPr>
        <w:numPr>
          <w:ilvl w:val="0"/>
          <w:numId w:val="7"/>
        </w:numPr>
        <w:spacing w:before="100" w:beforeAutospacing="1" w:after="100" w:afterAutospacing="1"/>
      </w:pPr>
      <w:r>
        <w:t>In conjunction with Procurement</w:t>
      </w:r>
      <w:r w:rsidR="00253CAA">
        <w:t xml:space="preserve"> (and Disability </w:t>
      </w:r>
      <w:r w:rsidR="00E22D87">
        <w:t xml:space="preserve">Accommodations and </w:t>
      </w:r>
      <w:r w:rsidR="000C4370">
        <w:t>Support Services</w:t>
      </w:r>
      <w:r w:rsidR="00253CAA">
        <w:t xml:space="preserve"> as required)</w:t>
      </w:r>
      <w:r>
        <w:t xml:space="preserve">, Web Services shall lead </w:t>
      </w:r>
      <w:r w:rsidR="00253CAA">
        <w:t>testing of web sites and applications associated with procurement of new services.</w:t>
      </w:r>
    </w:p>
    <w:p w14:paraId="0F669375" w14:textId="6DB23D2A" w:rsidR="00147517" w:rsidRDefault="00253CAA" w:rsidP="00147517">
      <w:pPr>
        <w:numPr>
          <w:ilvl w:val="0"/>
          <w:numId w:val="7"/>
        </w:numPr>
        <w:spacing w:before="100" w:beforeAutospacing="1" w:after="100" w:afterAutospacing="1"/>
      </w:pPr>
      <w:r>
        <w:t>The t</w:t>
      </w:r>
      <w:r w:rsidR="00147517">
        <w:t xml:space="preserve">esting process </w:t>
      </w:r>
      <w:r>
        <w:t xml:space="preserve">shall </w:t>
      </w:r>
      <w:r w:rsidR="00147517">
        <w:t xml:space="preserve">be documented on </w:t>
      </w:r>
      <w:r w:rsidR="00B30B8E">
        <w:t>CSUCI</w:t>
      </w:r>
      <w:r w:rsidR="00147517">
        <w:t xml:space="preserve"> web site</w:t>
      </w:r>
      <w:r w:rsidR="00F53F2D">
        <w:t xml:space="preserve"> though posting of this plan on the University web site. </w:t>
      </w:r>
    </w:p>
    <w:p w14:paraId="6D33998A" w14:textId="77777777" w:rsidR="001761F7" w:rsidRPr="001761F7" w:rsidRDefault="001761F7" w:rsidP="001761F7">
      <w:pPr>
        <w:spacing w:before="100" w:beforeAutospacing="1" w:after="100" w:afterAutospacing="1"/>
        <w:ind w:left="720"/>
      </w:pPr>
    </w:p>
    <w:p w14:paraId="6F963027" w14:textId="77777777" w:rsidR="00D01591" w:rsidRPr="004548A2" w:rsidRDefault="001E77F7" w:rsidP="004B6CEE">
      <w:pPr>
        <w:pStyle w:val="Heading2"/>
      </w:pPr>
      <w:bookmarkStart w:id="25" w:name="_Toc480825217"/>
      <w:r>
        <w:t>Alternatives &amp; Exemptions</w:t>
      </w:r>
      <w:bookmarkEnd w:id="25"/>
    </w:p>
    <w:p w14:paraId="6FC22D18" w14:textId="77777777" w:rsidR="003D4A55" w:rsidRDefault="003D4A55" w:rsidP="003D4A55">
      <w:r w:rsidRPr="003D4A55">
        <w:t xml:space="preserve">Non-compliant websites, web applications and digital content shall be delivered in an equally effective alternate </w:t>
      </w:r>
      <w:r w:rsidR="001E77F7">
        <w:t xml:space="preserve">format, and granted an exemption. </w:t>
      </w:r>
    </w:p>
    <w:p w14:paraId="0748E556" w14:textId="77777777" w:rsidR="001E77F7" w:rsidRDefault="001E77F7" w:rsidP="003D12AD">
      <w:pPr>
        <w:pStyle w:val="Heading3"/>
      </w:pPr>
      <w:r>
        <w:t>Equally Effective Alternate Access</w:t>
      </w:r>
    </w:p>
    <w:p w14:paraId="1292D236" w14:textId="77777777" w:rsidR="001E77F7" w:rsidRDefault="001E77F7" w:rsidP="003D4A55"/>
    <w:p w14:paraId="31501D09" w14:textId="059A4E85" w:rsidR="003D12AD" w:rsidRDefault="001E77F7" w:rsidP="003D4A55">
      <w:r>
        <w:t>An Equally Effective Alternate Access Plan (EEAAP) shall be created for all n</w:t>
      </w:r>
      <w:r w:rsidRPr="003D4A55">
        <w:t>on-compliant websites, web applications and digital content</w:t>
      </w:r>
      <w:r w:rsidR="00B30B8E">
        <w:t xml:space="preserve"> as needed and in accordance </w:t>
      </w:r>
      <w:r w:rsidR="00B30B8E">
        <w:lastRenderedPageBreak/>
        <w:t xml:space="preserve">with </w:t>
      </w:r>
      <w:r w:rsidR="0016786C">
        <w:t>CSUCI’s</w:t>
      </w:r>
      <w:r w:rsidR="00B30B8E">
        <w:t xml:space="preserve"> IT procurement practice</w:t>
      </w:r>
      <w:r w:rsidR="0016786C">
        <w:t>s</w:t>
      </w:r>
      <w:r w:rsidR="00B30B8E">
        <w:t>.</w:t>
      </w:r>
      <w:r w:rsidR="0016786C">
        <w:t xml:space="preserve"> </w:t>
      </w:r>
      <w:r w:rsidR="003D12AD">
        <w:t xml:space="preserve">The EEAAP form shall document issues; stakeholders and responsibilities for providing equally effective alternate access (EEAA); how EEAA </w:t>
      </w:r>
      <w:r w:rsidR="00DA3231">
        <w:t>shall</w:t>
      </w:r>
      <w:r w:rsidR="003D12AD">
        <w:t xml:space="preserve"> be provided; related communication processes; and repair/retrofit information as </w:t>
      </w:r>
      <w:r w:rsidR="00A2547C">
        <w:t>appropriate</w:t>
      </w:r>
      <w:r w:rsidR="003D12AD">
        <w:t xml:space="preserve">. </w:t>
      </w:r>
    </w:p>
    <w:p w14:paraId="6976BE94" w14:textId="77777777" w:rsidR="003D12AD" w:rsidRDefault="003D12AD" w:rsidP="003D12AD">
      <w:pPr>
        <w:spacing w:before="100" w:beforeAutospacing="1" w:after="100" w:afterAutospacing="1"/>
      </w:pPr>
      <w:r>
        <w:t>The EEAAP form shall be made available on the University web site (see Appendix).</w:t>
      </w:r>
    </w:p>
    <w:p w14:paraId="0B7A2B94" w14:textId="77777777" w:rsidR="003D4A55" w:rsidRDefault="003D4A55" w:rsidP="003D12AD">
      <w:pPr>
        <w:pStyle w:val="Heading3"/>
      </w:pPr>
      <w:r>
        <w:t>Exemptions</w:t>
      </w:r>
    </w:p>
    <w:p w14:paraId="68E6913F" w14:textId="0BC2F6D2" w:rsidR="003D12AD" w:rsidRDefault="003D4A55" w:rsidP="00352C82">
      <w:pPr>
        <w:spacing w:before="100" w:beforeAutospacing="1" w:after="100" w:afterAutospacing="1"/>
      </w:pPr>
      <w:r>
        <w:t xml:space="preserve">Exemptions shall be </w:t>
      </w:r>
      <w:r w:rsidR="003D12AD">
        <w:t xml:space="preserve">documented and approved </w:t>
      </w:r>
      <w:r>
        <w:t xml:space="preserve">via the </w:t>
      </w:r>
      <w:r w:rsidR="003D12AD">
        <w:t>EEAAP form and process</w:t>
      </w:r>
      <w:r w:rsidR="00B30B8E">
        <w:t xml:space="preserve">. </w:t>
      </w:r>
    </w:p>
    <w:p w14:paraId="705F1ED6" w14:textId="77777777" w:rsidR="00D01591" w:rsidRDefault="002509D8" w:rsidP="002509D8">
      <w:pPr>
        <w:pStyle w:val="Heading3"/>
      </w:pPr>
      <w:bookmarkStart w:id="26" w:name="_Toc185175581"/>
      <w:r>
        <w:t>C</w:t>
      </w:r>
      <w:r w:rsidR="00D01591">
        <w:t>omplaint pro</w:t>
      </w:r>
      <w:r>
        <w:t xml:space="preserve">cess to address </w:t>
      </w:r>
      <w:r w:rsidR="00775788">
        <w:t>web accessibility</w:t>
      </w:r>
      <w:r>
        <w:t xml:space="preserve"> issues</w:t>
      </w:r>
      <w:bookmarkEnd w:id="26"/>
    </w:p>
    <w:p w14:paraId="0C2EE8BD" w14:textId="77777777" w:rsidR="003D12AD" w:rsidRDefault="003D12AD" w:rsidP="003D12AD"/>
    <w:p w14:paraId="7EA34AD6" w14:textId="70A731D6" w:rsidR="003D12AD" w:rsidRDefault="003D12AD" w:rsidP="003D12AD">
      <w:r>
        <w:t xml:space="preserve">Accessibility issues with web content, web applications or digital content may be reported to the </w:t>
      </w:r>
      <w:r w:rsidR="00437EB1">
        <w:t>Solution Center</w:t>
      </w:r>
      <w:r>
        <w:t xml:space="preserve"> via email at </w:t>
      </w:r>
      <w:hyperlink r:id="rId13" w:history="1">
        <w:r w:rsidR="00146794" w:rsidRPr="001C2765">
          <w:rPr>
            <w:rStyle w:val="Hyperlink"/>
          </w:rPr>
          <w:t>solution.center@csuci.edu</w:t>
        </w:r>
      </w:hyperlink>
      <w:r w:rsidR="00146794">
        <w:t xml:space="preserve"> </w:t>
      </w:r>
      <w:r>
        <w:t xml:space="preserve">or via phone at 805-437-8552. </w:t>
      </w:r>
    </w:p>
    <w:p w14:paraId="597AEC13" w14:textId="77777777" w:rsidR="003D12AD" w:rsidRDefault="003D12AD" w:rsidP="003D12AD"/>
    <w:p w14:paraId="5BBF8A50" w14:textId="5931DDF8" w:rsidR="003D12AD" w:rsidRDefault="003D12AD" w:rsidP="003D12AD">
      <w:r>
        <w:t xml:space="preserve">Complaints reported to the </w:t>
      </w:r>
      <w:r w:rsidR="00437EB1">
        <w:t>Solutions Center</w:t>
      </w:r>
      <w:r>
        <w:t xml:space="preserve"> </w:t>
      </w:r>
      <w:r w:rsidR="00DA3231">
        <w:t>shall</w:t>
      </w:r>
      <w:r>
        <w:t xml:space="preserve"> be assigned a work order to enable the person reporting the issue to track the status of the resolution of the issue. </w:t>
      </w:r>
    </w:p>
    <w:p w14:paraId="5E2A111A" w14:textId="1678B453" w:rsidR="00775788" w:rsidRDefault="003D12AD" w:rsidP="003D12AD">
      <w:pPr>
        <w:spacing w:before="100" w:beforeAutospacing="1" w:after="100" w:afterAutospacing="1"/>
      </w:pPr>
      <w:r>
        <w:t xml:space="preserve">Complaints shall be reviewed by </w:t>
      </w:r>
      <w:r w:rsidR="00FE2B60">
        <w:t>Web Services team members</w:t>
      </w:r>
      <w:r w:rsidR="00775788">
        <w:t xml:space="preserve"> in a timely manner. If the complaint cannot be addressed or resolved within a </w:t>
      </w:r>
      <w:proofErr w:type="gramStart"/>
      <w:r w:rsidR="00775788">
        <w:t>14 day</w:t>
      </w:r>
      <w:proofErr w:type="gramEnd"/>
      <w:r w:rsidR="00775788">
        <w:t xml:space="preserve"> period, Web Services team members shall immediately escalate the complaint to the </w:t>
      </w:r>
      <w:r w:rsidR="00022951">
        <w:t>Assistant</w:t>
      </w:r>
      <w:r w:rsidR="00423A80">
        <w:t xml:space="preserve"> Vice President for Information Technology Services</w:t>
      </w:r>
      <w:r w:rsidR="00775788">
        <w:t xml:space="preserve"> (</w:t>
      </w:r>
      <w:r w:rsidR="00423A80">
        <w:t>AVP</w:t>
      </w:r>
      <w:r w:rsidR="00775788">
        <w:t xml:space="preserve"> </w:t>
      </w:r>
      <w:r w:rsidR="00FD2BCA">
        <w:t>ITS</w:t>
      </w:r>
      <w:r w:rsidR="00775788">
        <w:t xml:space="preserve">) for review. Web Services team members </w:t>
      </w:r>
      <w:r w:rsidR="00DA3231">
        <w:t>shall</w:t>
      </w:r>
      <w:r w:rsidR="00775788">
        <w:t xml:space="preserve"> document escalation in the assigned work order. </w:t>
      </w:r>
    </w:p>
    <w:p w14:paraId="0EDEFDD2" w14:textId="2FAA9172" w:rsidR="00775788" w:rsidRDefault="00775788" w:rsidP="003D12AD">
      <w:pPr>
        <w:spacing w:before="100" w:beforeAutospacing="1" w:after="100" w:afterAutospacing="1"/>
      </w:pPr>
      <w:r>
        <w:t xml:space="preserve">For escalated complaints, the </w:t>
      </w:r>
      <w:r w:rsidR="00C8431C">
        <w:t>A</w:t>
      </w:r>
      <w:r>
        <w:t>VP</w:t>
      </w:r>
      <w:r w:rsidR="00C8431C">
        <w:t xml:space="preserve"> for</w:t>
      </w:r>
      <w:r>
        <w:t xml:space="preserve"> </w:t>
      </w:r>
      <w:r w:rsidR="00FD2BCA">
        <w:t>ITS</w:t>
      </w:r>
      <w:r>
        <w:t xml:space="preserve"> shall assemble a team of information technology, academic and disability support professionals to review the complaint and determine the course of action. </w:t>
      </w:r>
    </w:p>
    <w:p w14:paraId="1BBC1FEF" w14:textId="77777777" w:rsidR="002509D8" w:rsidRDefault="00775788" w:rsidP="00E53C7F">
      <w:pPr>
        <w:spacing w:before="100" w:beforeAutospacing="1" w:after="100" w:afterAutospacing="1"/>
      </w:pPr>
      <w:r>
        <w:t xml:space="preserve">Upon review or resolution of the complaint, a report </w:t>
      </w:r>
      <w:r w:rsidR="00DA3231">
        <w:t>shall</w:t>
      </w:r>
      <w:r w:rsidR="00E017C0">
        <w:t xml:space="preserve"> be provided to the </w:t>
      </w:r>
      <w:r>
        <w:t xml:space="preserve">complaint originator via the assigned work order. </w:t>
      </w:r>
      <w:r w:rsidR="00E017C0">
        <w:t xml:space="preserve"> </w:t>
      </w:r>
    </w:p>
    <w:p w14:paraId="1B21C19C" w14:textId="77777777" w:rsidR="002120BA" w:rsidRDefault="002120BA" w:rsidP="002120BA">
      <w:pPr>
        <w:spacing w:before="100" w:beforeAutospacing="1" w:after="100" w:afterAutospacing="1"/>
      </w:pPr>
    </w:p>
    <w:p w14:paraId="790D3078" w14:textId="77777777" w:rsidR="00D01591" w:rsidRPr="00A2547C" w:rsidRDefault="00A2547C" w:rsidP="00A2547C">
      <w:pPr>
        <w:pStyle w:val="Heading2"/>
      </w:pPr>
      <w:bookmarkStart w:id="27" w:name="_Toc480825218"/>
      <w:r w:rsidRPr="00A2547C">
        <w:t>Communication Plan</w:t>
      </w:r>
      <w:bookmarkEnd w:id="27"/>
      <w:r w:rsidRPr="00A2547C">
        <w:t xml:space="preserve"> </w:t>
      </w:r>
    </w:p>
    <w:p w14:paraId="0A0971A5" w14:textId="77777777" w:rsidR="00214ABE" w:rsidRDefault="00214ABE" w:rsidP="00214ABE"/>
    <w:p w14:paraId="275978C5" w14:textId="77777777" w:rsidR="00214ABE" w:rsidRPr="00214ABE" w:rsidRDefault="00214ABE" w:rsidP="00214ABE">
      <w:r>
        <w:t>Web Services shall be responsible for establishing</w:t>
      </w:r>
      <w:r w:rsidRPr="00E52CD3">
        <w:t xml:space="preserve"> an ongoing general campus communication </w:t>
      </w:r>
      <w:r w:rsidR="00A2547C">
        <w:t xml:space="preserve">plan </w:t>
      </w:r>
      <w:r w:rsidRPr="00E52CD3">
        <w:t>that promotes web accessibility awareness.</w:t>
      </w:r>
    </w:p>
    <w:p w14:paraId="2E7AEF64" w14:textId="77777777" w:rsidR="00E1796F" w:rsidRDefault="00253CAA" w:rsidP="00E1796F">
      <w:pPr>
        <w:numPr>
          <w:ilvl w:val="0"/>
          <w:numId w:val="12"/>
        </w:numPr>
        <w:spacing w:before="100" w:beforeAutospacing="1" w:after="100" w:afterAutospacing="1"/>
      </w:pPr>
      <w:r>
        <w:t xml:space="preserve">Web Services shall </w:t>
      </w:r>
      <w:r w:rsidR="00D01591" w:rsidRPr="004548A2">
        <w:t xml:space="preserve">maintain a campus </w:t>
      </w:r>
      <w:r>
        <w:t>a</w:t>
      </w:r>
      <w:r w:rsidR="00D01591" w:rsidRPr="004548A2">
        <w:t xml:space="preserve">ccessibility </w:t>
      </w:r>
      <w:r>
        <w:t>w</w:t>
      </w:r>
      <w:r w:rsidR="00E1796F">
        <w:t xml:space="preserve">ebsite. This web site shall include information on who to contact for compliance assistance. </w:t>
      </w:r>
      <w:r w:rsidR="00E53C7F">
        <w:br/>
      </w:r>
    </w:p>
    <w:p w14:paraId="3D3E904B" w14:textId="0D7C7894" w:rsidR="00375F1A" w:rsidRDefault="00214ABE" w:rsidP="001C1FC0">
      <w:pPr>
        <w:numPr>
          <w:ilvl w:val="0"/>
          <w:numId w:val="12"/>
        </w:numPr>
        <w:spacing w:before="100" w:beforeAutospacing="1" w:after="100" w:afterAutospacing="1"/>
      </w:pPr>
      <w:r>
        <w:t xml:space="preserve">Web Services shall </w:t>
      </w:r>
      <w:r w:rsidR="00E53C7F">
        <w:t xml:space="preserve">regularly </w:t>
      </w:r>
      <w:r>
        <w:t xml:space="preserve">notify web </w:t>
      </w:r>
      <w:r w:rsidR="00B326C7">
        <w:t>editor</w:t>
      </w:r>
      <w:r>
        <w:t xml:space="preserve">s regularly </w:t>
      </w:r>
      <w:r w:rsidR="00375F1A">
        <w:t>regarding accessibility issues and training opportunities</w:t>
      </w:r>
      <w:r>
        <w:t xml:space="preserve">. Web Services shall broadcast these messages </w:t>
      </w:r>
      <w:r w:rsidR="00A2082F">
        <w:t xml:space="preserve">thru </w:t>
      </w:r>
      <w:r>
        <w:t xml:space="preserve">the WCM system and other formats as appropriate. </w:t>
      </w:r>
      <w:r w:rsidR="00E53C7F">
        <w:br/>
      </w:r>
    </w:p>
    <w:p w14:paraId="2432533B" w14:textId="2B094833" w:rsidR="004B6CEE" w:rsidRDefault="00E53C7F" w:rsidP="001C1FC0">
      <w:pPr>
        <w:numPr>
          <w:ilvl w:val="0"/>
          <w:numId w:val="12"/>
        </w:numPr>
        <w:spacing w:before="100" w:beforeAutospacing="1" w:after="100" w:afterAutospacing="1"/>
      </w:pPr>
      <w:r>
        <w:lastRenderedPageBreak/>
        <w:t xml:space="preserve">Web Services shall regularly notify </w:t>
      </w:r>
      <w:r w:rsidR="00B326C7">
        <w:t>web sponsor</w:t>
      </w:r>
      <w:r>
        <w:t xml:space="preserve">s </w:t>
      </w:r>
      <w:r w:rsidR="0056234A">
        <w:t xml:space="preserve">&amp; </w:t>
      </w:r>
      <w:r w:rsidR="00B326C7">
        <w:t>editor</w:t>
      </w:r>
      <w:r>
        <w:t xml:space="preserve">s that regular accessibility </w:t>
      </w:r>
      <w:r w:rsidR="0056234A">
        <w:t xml:space="preserve">reporting </w:t>
      </w:r>
      <w:r>
        <w:t xml:space="preserve">takes place on a monthly basis, and who to contact if assistance is required. </w:t>
      </w:r>
      <w:r>
        <w:br/>
      </w:r>
    </w:p>
    <w:p w14:paraId="39AFCAF0" w14:textId="585639F5" w:rsidR="00E53C7F" w:rsidRDefault="00E53C7F" w:rsidP="001C1FC0">
      <w:pPr>
        <w:numPr>
          <w:ilvl w:val="0"/>
          <w:numId w:val="12"/>
        </w:numPr>
        <w:spacing w:before="100" w:beforeAutospacing="1" w:after="100" w:afterAutospacing="1"/>
      </w:pPr>
      <w:r>
        <w:t xml:space="preserve">Web Services shall regularly notify </w:t>
      </w:r>
      <w:r w:rsidR="00B326C7">
        <w:t>web sponsor</w:t>
      </w:r>
      <w:r>
        <w:t xml:space="preserve">s &amp; </w:t>
      </w:r>
      <w:r w:rsidR="00B326C7">
        <w:t>editor</w:t>
      </w:r>
      <w:r>
        <w:t xml:space="preserve">s regarding the accessibility complaint process. </w:t>
      </w:r>
    </w:p>
    <w:p w14:paraId="28091E20" w14:textId="77777777" w:rsidR="00A2547C" w:rsidRDefault="00DA3231" w:rsidP="00E53C7F">
      <w:pPr>
        <w:spacing w:before="100" w:beforeAutospacing="1" w:after="100" w:afterAutospacing="1"/>
      </w:pPr>
      <w:r>
        <w:t>P</w:t>
      </w:r>
      <w:r w:rsidR="00A2547C">
        <w:t xml:space="preserve">lan tasks </w:t>
      </w:r>
      <w:r>
        <w:t xml:space="preserve">related to communication </w:t>
      </w:r>
      <w:r w:rsidR="00A2547C">
        <w:t xml:space="preserve">shall be documented in the Appendix of this plan. </w:t>
      </w:r>
    </w:p>
    <w:p w14:paraId="00D5694D" w14:textId="77777777" w:rsidR="00A2547C" w:rsidRDefault="00A2547C" w:rsidP="00E53C7F">
      <w:pPr>
        <w:spacing w:before="100" w:beforeAutospacing="1" w:after="100" w:afterAutospacing="1"/>
      </w:pPr>
    </w:p>
    <w:p w14:paraId="163560E1" w14:textId="77777777" w:rsidR="00D01591" w:rsidRPr="004548A2" w:rsidRDefault="00214ABE" w:rsidP="004B6CEE">
      <w:pPr>
        <w:pStyle w:val="Heading2"/>
      </w:pPr>
      <w:bookmarkStart w:id="28" w:name="_Toc480825219"/>
      <w:r>
        <w:t>Administrative Process</w:t>
      </w:r>
      <w:bookmarkEnd w:id="28"/>
    </w:p>
    <w:p w14:paraId="18D24A2B" w14:textId="3D9A8C38" w:rsidR="00104E94" w:rsidRDefault="00214ABE" w:rsidP="00214ABE">
      <w:pPr>
        <w:spacing w:before="100" w:beforeAutospacing="1" w:after="100" w:afterAutospacing="1"/>
      </w:pPr>
      <w:r>
        <w:t xml:space="preserve">The Web Accessibility Plan shall be reviewed annually </w:t>
      </w:r>
      <w:r w:rsidR="00104E94">
        <w:t xml:space="preserve">by </w:t>
      </w:r>
      <w:r w:rsidR="00FD2BCA">
        <w:t>ITS</w:t>
      </w:r>
      <w:r w:rsidR="00104E94">
        <w:t xml:space="preserve"> </w:t>
      </w:r>
      <w:r>
        <w:t xml:space="preserve">and revised as necessary. </w:t>
      </w:r>
    </w:p>
    <w:p w14:paraId="56741BF7" w14:textId="6D0216F5" w:rsidR="001D179B" w:rsidRDefault="00FD2BCA" w:rsidP="001D179B">
      <w:pPr>
        <w:spacing w:before="100" w:beforeAutospacing="1" w:after="100" w:afterAutospacing="1"/>
      </w:pPr>
      <w:r>
        <w:t>ITS</w:t>
      </w:r>
      <w:r w:rsidR="001D179B">
        <w:t xml:space="preserve"> shall complete web reports as required by ATI and submit them to the Chancellor’s Office in a timely manner. </w:t>
      </w:r>
    </w:p>
    <w:p w14:paraId="3F61A7BD" w14:textId="77777777" w:rsidR="00D01591" w:rsidRDefault="00104E94" w:rsidP="001D179B">
      <w:pPr>
        <w:spacing w:before="100" w:beforeAutospacing="1" w:after="100" w:afterAutospacing="1"/>
      </w:pPr>
      <w:r>
        <w:t xml:space="preserve">Division executives shall be </w:t>
      </w:r>
      <w:r w:rsidR="00D01591" w:rsidRPr="004548A2">
        <w:t xml:space="preserve">identified in all divisions to facilitate this process and </w:t>
      </w:r>
      <w:r>
        <w:t xml:space="preserve">notified to address </w:t>
      </w:r>
      <w:r w:rsidR="00A2547C">
        <w:t xml:space="preserve">accessibility </w:t>
      </w:r>
      <w:r w:rsidR="00D01591" w:rsidRPr="004548A2">
        <w:t xml:space="preserve">shortcomings </w:t>
      </w:r>
      <w:r>
        <w:t xml:space="preserve">as </w:t>
      </w:r>
      <w:r w:rsidR="00D01591" w:rsidRPr="004548A2">
        <w:t>they are uncovered.</w:t>
      </w:r>
    </w:p>
    <w:p w14:paraId="206CC718" w14:textId="77777777" w:rsidR="00A2547C" w:rsidRDefault="00A2547C" w:rsidP="001D179B">
      <w:pPr>
        <w:spacing w:before="100" w:beforeAutospacing="1" w:after="100" w:afterAutospacing="1"/>
      </w:pPr>
    </w:p>
    <w:p w14:paraId="081E977F" w14:textId="77777777" w:rsidR="00214ABE" w:rsidRDefault="00214ABE" w:rsidP="00296486">
      <w:pPr>
        <w:pStyle w:val="Heading2"/>
      </w:pPr>
      <w:bookmarkStart w:id="29" w:name="_Toc480825220"/>
      <w:r>
        <w:t>Plan Metrics</w:t>
      </w:r>
      <w:bookmarkEnd w:id="29"/>
    </w:p>
    <w:p w14:paraId="18A6AA52" w14:textId="77777777" w:rsidR="00F208A1" w:rsidRDefault="003D4A55" w:rsidP="00F208A1">
      <w:r>
        <w:t>In addition to the data captured via the ATI annual report process, t</w:t>
      </w:r>
      <w:r w:rsidR="00F208A1">
        <w:t xml:space="preserve">he </w:t>
      </w:r>
      <w:r w:rsidR="00F208A1" w:rsidRPr="003D4A55">
        <w:t>following</w:t>
      </w:r>
      <w:r w:rsidR="00F208A1">
        <w:t xml:space="preserve"> metrics </w:t>
      </w:r>
      <w:r>
        <w:t xml:space="preserve">shall </w:t>
      </w:r>
      <w:r w:rsidR="00F208A1">
        <w:t xml:space="preserve">be used to </w:t>
      </w:r>
      <w:r w:rsidR="00DA3231">
        <w:t xml:space="preserve">gauge progress. </w:t>
      </w:r>
      <w:r w:rsidR="00F208A1">
        <w:t xml:space="preserve">Metrics </w:t>
      </w:r>
      <w:r w:rsidR="00DA3231">
        <w:t>shall</w:t>
      </w:r>
      <w:r w:rsidR="00F208A1">
        <w:t xml:space="preserve"> be included in an annual report on web accessibility. </w:t>
      </w:r>
    </w:p>
    <w:p w14:paraId="4CE0D4B2" w14:textId="77777777" w:rsidR="003D4A55" w:rsidRDefault="003D4A55" w:rsidP="00F208A1"/>
    <w:p w14:paraId="684C8063" w14:textId="77777777" w:rsidR="003D4A55" w:rsidRDefault="003D4A55" w:rsidP="00F208A1"/>
    <w:tbl>
      <w:tblPr>
        <w:tblStyle w:val="TableGrid"/>
        <w:tblW w:w="0" w:type="auto"/>
        <w:tblLook w:val="04A0" w:firstRow="1" w:lastRow="0" w:firstColumn="1" w:lastColumn="0" w:noHBand="0" w:noVBand="1"/>
      </w:tblPr>
      <w:tblGrid>
        <w:gridCol w:w="2731"/>
        <w:gridCol w:w="2722"/>
        <w:gridCol w:w="2683"/>
      </w:tblGrid>
      <w:tr w:rsidR="003D4A55" w:rsidRPr="00E53C7F" w14:paraId="3C59B646" w14:textId="77777777" w:rsidTr="00E53C7F">
        <w:trPr>
          <w:cantSplit/>
          <w:tblHeader/>
        </w:trPr>
        <w:tc>
          <w:tcPr>
            <w:tcW w:w="2952" w:type="dxa"/>
          </w:tcPr>
          <w:p w14:paraId="59E639FE" w14:textId="77777777" w:rsidR="003D4A55" w:rsidRPr="00E53C7F" w:rsidRDefault="003D4A55" w:rsidP="00F208A1">
            <w:pPr>
              <w:rPr>
                <w:b/>
              </w:rPr>
            </w:pPr>
            <w:r w:rsidRPr="00E53C7F">
              <w:rPr>
                <w:b/>
              </w:rPr>
              <w:t>Category</w:t>
            </w:r>
          </w:p>
        </w:tc>
        <w:tc>
          <w:tcPr>
            <w:tcW w:w="2952" w:type="dxa"/>
          </w:tcPr>
          <w:p w14:paraId="704BB1EB" w14:textId="77777777" w:rsidR="003D4A55" w:rsidRPr="00E53C7F" w:rsidRDefault="003D4A55" w:rsidP="00A2547C">
            <w:pPr>
              <w:rPr>
                <w:b/>
              </w:rPr>
            </w:pPr>
            <w:r w:rsidRPr="00E53C7F">
              <w:rPr>
                <w:b/>
              </w:rPr>
              <w:t xml:space="preserve">Metric / </w:t>
            </w:r>
            <w:r w:rsidR="00A2547C">
              <w:rPr>
                <w:b/>
              </w:rPr>
              <w:t>Key Performance Indicator</w:t>
            </w:r>
          </w:p>
        </w:tc>
        <w:tc>
          <w:tcPr>
            <w:tcW w:w="2952" w:type="dxa"/>
          </w:tcPr>
          <w:p w14:paraId="22F56CC0" w14:textId="77777777" w:rsidR="003D4A55" w:rsidRPr="00E53C7F" w:rsidRDefault="003D4A55" w:rsidP="00F208A1">
            <w:pPr>
              <w:rPr>
                <w:b/>
              </w:rPr>
            </w:pPr>
            <w:r w:rsidRPr="00E53C7F">
              <w:rPr>
                <w:b/>
              </w:rPr>
              <w:t>Assigned to</w:t>
            </w:r>
          </w:p>
        </w:tc>
      </w:tr>
      <w:tr w:rsidR="003D4A55" w14:paraId="7E146629" w14:textId="77777777" w:rsidTr="00E53C7F">
        <w:trPr>
          <w:cantSplit/>
        </w:trPr>
        <w:tc>
          <w:tcPr>
            <w:tcW w:w="2952" w:type="dxa"/>
          </w:tcPr>
          <w:p w14:paraId="58B281EE" w14:textId="77777777" w:rsidR="003D4A55" w:rsidRDefault="003D4A55" w:rsidP="00F208A1">
            <w:r>
              <w:t>Evaluation</w:t>
            </w:r>
          </w:p>
        </w:tc>
        <w:tc>
          <w:tcPr>
            <w:tcW w:w="2952" w:type="dxa"/>
          </w:tcPr>
          <w:p w14:paraId="532F73E2" w14:textId="77777777" w:rsidR="003D4A55" w:rsidRDefault="003D4A55" w:rsidP="003D4A55">
            <w:r w:rsidRPr="003D4A55">
              <w:t># of web pages that are checked using automated tools per month</w:t>
            </w:r>
          </w:p>
          <w:p w14:paraId="5E7D7892" w14:textId="77777777" w:rsidR="003D4A55" w:rsidRPr="003D4A55" w:rsidRDefault="003D4A55" w:rsidP="003D4A55"/>
          <w:p w14:paraId="0E876038" w14:textId="77777777" w:rsidR="003D4A55" w:rsidRPr="003D4A55" w:rsidRDefault="003D4A55" w:rsidP="003D4A55">
            <w:r w:rsidRPr="003D4A55">
              <w:t>Annual content inventory update is completed according to schedule</w:t>
            </w:r>
          </w:p>
          <w:p w14:paraId="7A82FC63" w14:textId="77777777" w:rsidR="003D4A55" w:rsidRDefault="003D4A55" w:rsidP="003D4A55"/>
        </w:tc>
        <w:tc>
          <w:tcPr>
            <w:tcW w:w="2952" w:type="dxa"/>
          </w:tcPr>
          <w:p w14:paraId="0E195D13" w14:textId="77777777" w:rsidR="003D4A55" w:rsidRDefault="003D4A55" w:rsidP="00F208A1">
            <w:r>
              <w:t>Web Services</w:t>
            </w:r>
          </w:p>
        </w:tc>
      </w:tr>
      <w:tr w:rsidR="003D4A55" w:rsidRPr="003D4A55" w14:paraId="682B8390" w14:textId="77777777" w:rsidTr="00E53C7F">
        <w:trPr>
          <w:cantSplit/>
        </w:trPr>
        <w:tc>
          <w:tcPr>
            <w:tcW w:w="2952" w:type="dxa"/>
          </w:tcPr>
          <w:p w14:paraId="6FA01EF0" w14:textId="77777777" w:rsidR="003D4A55" w:rsidRPr="003D4A55" w:rsidRDefault="003D4A55" w:rsidP="003D4A55">
            <w:r w:rsidRPr="003D4A55">
              <w:t>New Development</w:t>
            </w:r>
          </w:p>
          <w:p w14:paraId="6CCFDAB1" w14:textId="77777777" w:rsidR="003D4A55" w:rsidRPr="003D4A55" w:rsidRDefault="003D4A55" w:rsidP="003D4A55"/>
        </w:tc>
        <w:tc>
          <w:tcPr>
            <w:tcW w:w="2952" w:type="dxa"/>
          </w:tcPr>
          <w:p w14:paraId="7D059BBA" w14:textId="77777777" w:rsidR="003D4A55" w:rsidRDefault="003D4A55" w:rsidP="003D4A55">
            <w:r w:rsidRPr="003D4A55">
              <w:t xml:space="preserve">Change in total # of web pages on </w:t>
            </w:r>
            <w:hyperlink r:id="rId14" w:history="1">
              <w:r w:rsidRPr="003D4A55">
                <w:rPr>
                  <w:rStyle w:val="Hyperlink"/>
                </w:rPr>
                <w:t>www.csuci.edu</w:t>
              </w:r>
            </w:hyperlink>
            <w:r>
              <w:t xml:space="preserve"> per fiscal year</w:t>
            </w:r>
          </w:p>
          <w:p w14:paraId="5B343045" w14:textId="77777777" w:rsidR="003D4A55" w:rsidRPr="003D4A55" w:rsidRDefault="003D4A55" w:rsidP="003D4A55"/>
          <w:p w14:paraId="7C2CB116" w14:textId="08122CF1" w:rsidR="003D4A55" w:rsidRPr="003D4A55" w:rsidRDefault="003D4A55" w:rsidP="003D4A55">
            <w:r w:rsidRPr="003D4A55">
              <w:t xml:space="preserve">Change in # of digital content documents (Word, Excel, </w:t>
            </w:r>
            <w:r w:rsidR="004129F0" w:rsidRPr="003D4A55">
              <w:t>PowerPoint</w:t>
            </w:r>
            <w:r w:rsidRPr="003D4A55">
              <w:t xml:space="preserve">, PDF) on </w:t>
            </w:r>
            <w:hyperlink r:id="rId15" w:history="1">
              <w:r w:rsidRPr="003D4A55">
                <w:rPr>
                  <w:rStyle w:val="Hyperlink"/>
                </w:rPr>
                <w:t>www.csuci.edu</w:t>
              </w:r>
            </w:hyperlink>
            <w:r w:rsidRPr="003D4A55">
              <w:t xml:space="preserve"> </w:t>
            </w:r>
            <w:r>
              <w:t>per fiscal year</w:t>
            </w:r>
          </w:p>
        </w:tc>
        <w:tc>
          <w:tcPr>
            <w:tcW w:w="2952" w:type="dxa"/>
          </w:tcPr>
          <w:p w14:paraId="59929A04" w14:textId="77777777" w:rsidR="003D4A55" w:rsidRPr="003D4A55" w:rsidRDefault="003D4A55" w:rsidP="003D4A55">
            <w:r>
              <w:t>Web Services</w:t>
            </w:r>
          </w:p>
        </w:tc>
      </w:tr>
      <w:tr w:rsidR="003D4A55" w:rsidRPr="003D4A55" w14:paraId="514765B7" w14:textId="77777777" w:rsidTr="00E53C7F">
        <w:trPr>
          <w:cantSplit/>
        </w:trPr>
        <w:tc>
          <w:tcPr>
            <w:tcW w:w="2952" w:type="dxa"/>
          </w:tcPr>
          <w:p w14:paraId="68630BAB" w14:textId="77777777" w:rsidR="003D4A55" w:rsidRPr="003D4A55" w:rsidRDefault="003D4A55" w:rsidP="003D4A55">
            <w:r w:rsidRPr="003D4A55">
              <w:lastRenderedPageBreak/>
              <w:t>New Development</w:t>
            </w:r>
          </w:p>
          <w:p w14:paraId="3AC38F97" w14:textId="77777777" w:rsidR="003D4A55" w:rsidRPr="003D4A55" w:rsidRDefault="003D4A55" w:rsidP="003D4A55"/>
        </w:tc>
        <w:tc>
          <w:tcPr>
            <w:tcW w:w="2952" w:type="dxa"/>
          </w:tcPr>
          <w:p w14:paraId="7B685FFB" w14:textId="0437B450" w:rsidR="003D4A55" w:rsidRPr="003D4A55" w:rsidRDefault="003D4A55" w:rsidP="0016786C">
            <w:r w:rsidRPr="003D4A55">
              <w:t>Change in # of video and audio file</w:t>
            </w:r>
            <w:r w:rsidR="00B5520C">
              <w:t>s</w:t>
            </w:r>
            <w:r w:rsidRPr="003D4A55">
              <w:t xml:space="preserve"> in</w:t>
            </w:r>
            <w:r>
              <w:t xml:space="preserve"> Sharestream on an annual basis per fiscal year</w:t>
            </w:r>
          </w:p>
        </w:tc>
        <w:tc>
          <w:tcPr>
            <w:tcW w:w="2952" w:type="dxa"/>
          </w:tcPr>
          <w:p w14:paraId="6E370F00" w14:textId="568625B2" w:rsidR="003D4A55" w:rsidRPr="003D4A55" w:rsidRDefault="00447A26" w:rsidP="00447A26">
            <w:r>
              <w:t xml:space="preserve">Teaching &amp; Learning Innovations </w:t>
            </w:r>
            <w:r w:rsidR="003D4A55">
              <w:t xml:space="preserve"> </w:t>
            </w:r>
          </w:p>
        </w:tc>
      </w:tr>
      <w:tr w:rsidR="003D4A55" w:rsidRPr="003D4A55" w14:paraId="75B829EE" w14:textId="77777777" w:rsidTr="00E53C7F">
        <w:trPr>
          <w:cantSplit/>
        </w:trPr>
        <w:tc>
          <w:tcPr>
            <w:tcW w:w="2952" w:type="dxa"/>
          </w:tcPr>
          <w:p w14:paraId="3B15FAEB" w14:textId="77777777" w:rsidR="003D4A55" w:rsidRPr="003D4A55" w:rsidRDefault="003D4A55" w:rsidP="003D4A55">
            <w:r>
              <w:t>Monitoring</w:t>
            </w:r>
          </w:p>
        </w:tc>
        <w:tc>
          <w:tcPr>
            <w:tcW w:w="2952" w:type="dxa"/>
          </w:tcPr>
          <w:p w14:paraId="5547D041" w14:textId="77777777" w:rsidR="003D4A55" w:rsidRPr="003D4A55" w:rsidRDefault="003D4A55" w:rsidP="003D4A55">
            <w:r>
              <w:t>% of web sites that are in compliance according to monthly automated report</w:t>
            </w:r>
          </w:p>
        </w:tc>
        <w:tc>
          <w:tcPr>
            <w:tcW w:w="2952" w:type="dxa"/>
          </w:tcPr>
          <w:p w14:paraId="3F0D2102" w14:textId="77777777" w:rsidR="003D4A55" w:rsidRDefault="003D4A55" w:rsidP="003D4A55">
            <w:r>
              <w:t>Web Services</w:t>
            </w:r>
          </w:p>
        </w:tc>
      </w:tr>
      <w:tr w:rsidR="003D4A55" w:rsidRPr="003D4A55" w14:paraId="53318796" w14:textId="77777777" w:rsidTr="00E53C7F">
        <w:trPr>
          <w:cantSplit/>
        </w:trPr>
        <w:tc>
          <w:tcPr>
            <w:tcW w:w="2952" w:type="dxa"/>
          </w:tcPr>
          <w:p w14:paraId="352D985B" w14:textId="77777777" w:rsidR="003D4A55" w:rsidRDefault="003D4A55" w:rsidP="003D4A55">
            <w:r w:rsidRPr="00214ABE">
              <w:t>Exemptions &amp; Alternatives</w:t>
            </w:r>
          </w:p>
        </w:tc>
        <w:tc>
          <w:tcPr>
            <w:tcW w:w="2952" w:type="dxa"/>
          </w:tcPr>
          <w:p w14:paraId="313AAF81" w14:textId="77777777" w:rsidR="003D4A55" w:rsidRDefault="003D4A55" w:rsidP="003D4A55">
            <w:r w:rsidRPr="003D4A55">
              <w:t># of VPATs received per fiscal yea</w:t>
            </w:r>
            <w:r>
              <w:t>r</w:t>
            </w:r>
          </w:p>
          <w:p w14:paraId="336BB68A" w14:textId="77777777" w:rsidR="003D4A55" w:rsidRPr="003D4A55" w:rsidRDefault="003D4A55" w:rsidP="003D4A55"/>
          <w:p w14:paraId="46469B55" w14:textId="77777777" w:rsidR="003D4A55" w:rsidRDefault="003D4A55" w:rsidP="003D4A55">
            <w:r w:rsidRPr="003D4A55">
              <w:t># of technology procurements that include a we</w:t>
            </w:r>
            <w:r>
              <w:t>b-based component or applications during the fiscal year</w:t>
            </w:r>
          </w:p>
          <w:p w14:paraId="1DC1E57F" w14:textId="77777777" w:rsidR="003D4A55" w:rsidRPr="003D4A55" w:rsidRDefault="003D4A55" w:rsidP="003D4A55"/>
          <w:p w14:paraId="328DF5E8" w14:textId="569ADDAB" w:rsidR="003D4A55" w:rsidRDefault="003D4A55" w:rsidP="0016786C">
            <w:r w:rsidRPr="003D4A55">
              <w:t xml:space="preserve"># of EEAAPs completed for technology procurements </w:t>
            </w:r>
            <w:r>
              <w:t>during the fiscal year</w:t>
            </w:r>
          </w:p>
        </w:tc>
        <w:tc>
          <w:tcPr>
            <w:tcW w:w="2952" w:type="dxa"/>
          </w:tcPr>
          <w:p w14:paraId="0B1F84AD" w14:textId="77777777" w:rsidR="003D4A55" w:rsidRDefault="003D4A55" w:rsidP="003D4A55">
            <w:r>
              <w:t>IT Strategy &amp; Procurement</w:t>
            </w:r>
          </w:p>
        </w:tc>
      </w:tr>
      <w:tr w:rsidR="003D4A55" w:rsidRPr="003D4A55" w14:paraId="0B855A19" w14:textId="77777777" w:rsidTr="00E53C7F">
        <w:trPr>
          <w:cantSplit/>
        </w:trPr>
        <w:tc>
          <w:tcPr>
            <w:tcW w:w="2952" w:type="dxa"/>
          </w:tcPr>
          <w:p w14:paraId="2E2B5BD0" w14:textId="77777777" w:rsidR="003D4A55" w:rsidRPr="00214ABE" w:rsidRDefault="003D4A55" w:rsidP="003D4A55">
            <w:r>
              <w:t>Training</w:t>
            </w:r>
          </w:p>
        </w:tc>
        <w:tc>
          <w:tcPr>
            <w:tcW w:w="2952" w:type="dxa"/>
          </w:tcPr>
          <w:p w14:paraId="506DF7A1" w14:textId="77777777" w:rsidR="003D4A55" w:rsidRDefault="003D4A55" w:rsidP="003D4A55">
            <w:r w:rsidRPr="003D4A55">
              <w:t xml:space="preserve"># of users who have completed accessibility training per </w:t>
            </w:r>
            <w:r>
              <w:t xml:space="preserve">fiscal </w:t>
            </w:r>
            <w:r w:rsidRPr="003D4A55">
              <w:t>year</w:t>
            </w:r>
          </w:p>
          <w:p w14:paraId="25C1B6C1" w14:textId="77777777" w:rsidR="003D4A55" w:rsidRPr="003D4A55" w:rsidRDefault="003D4A55" w:rsidP="003D4A55"/>
          <w:p w14:paraId="138CC6BC" w14:textId="77777777" w:rsidR="003D4A55" w:rsidRPr="003D4A55" w:rsidRDefault="003D4A55" w:rsidP="003D4A55">
            <w:r w:rsidRPr="003D4A55">
              <w:t xml:space="preserve"># of users who have used self-paced accessibility training resources per </w:t>
            </w:r>
            <w:r>
              <w:t xml:space="preserve">fiscal </w:t>
            </w:r>
            <w:r w:rsidRPr="003D4A55">
              <w:t>year</w:t>
            </w:r>
          </w:p>
        </w:tc>
        <w:tc>
          <w:tcPr>
            <w:tcW w:w="2952" w:type="dxa"/>
          </w:tcPr>
          <w:p w14:paraId="1AB0CBC1" w14:textId="77777777" w:rsidR="003D4A55" w:rsidRDefault="003D4A55" w:rsidP="003D4A55">
            <w:r>
              <w:t>Web Services</w:t>
            </w:r>
          </w:p>
        </w:tc>
      </w:tr>
      <w:tr w:rsidR="003D4A55" w:rsidRPr="003D4A55" w14:paraId="69F2CED5" w14:textId="77777777" w:rsidTr="00E53C7F">
        <w:trPr>
          <w:cantSplit/>
        </w:trPr>
        <w:tc>
          <w:tcPr>
            <w:tcW w:w="2952" w:type="dxa"/>
          </w:tcPr>
          <w:p w14:paraId="15DE204A" w14:textId="77777777" w:rsidR="003D4A55" w:rsidRDefault="003D4A55" w:rsidP="003D4A55">
            <w:r>
              <w:t>Communication</w:t>
            </w:r>
          </w:p>
        </w:tc>
        <w:tc>
          <w:tcPr>
            <w:tcW w:w="2952" w:type="dxa"/>
          </w:tcPr>
          <w:p w14:paraId="05897AFF" w14:textId="0A0407A3" w:rsidR="003D4A55" w:rsidRPr="003D4A55" w:rsidRDefault="003D4A55" w:rsidP="003D4A55">
            <w:r w:rsidRPr="003D4A55">
              <w:t xml:space="preserve">Annual notification to </w:t>
            </w:r>
            <w:r w:rsidR="00B326C7">
              <w:t>editor</w:t>
            </w:r>
            <w:r w:rsidRPr="003D4A55">
              <w:t>s is sent via echoCI or other electronic means according to schedule</w:t>
            </w:r>
          </w:p>
        </w:tc>
        <w:tc>
          <w:tcPr>
            <w:tcW w:w="2952" w:type="dxa"/>
          </w:tcPr>
          <w:p w14:paraId="06404063" w14:textId="77777777" w:rsidR="003D4A55" w:rsidRDefault="003D4A55" w:rsidP="003D4A55">
            <w:r>
              <w:t>Web Services</w:t>
            </w:r>
          </w:p>
        </w:tc>
      </w:tr>
    </w:tbl>
    <w:p w14:paraId="22F5BC6A" w14:textId="77777777" w:rsidR="00214ABE" w:rsidRPr="00214ABE" w:rsidRDefault="00214ABE" w:rsidP="00214ABE"/>
    <w:p w14:paraId="4849EBB9" w14:textId="77777777" w:rsidR="00104E94" w:rsidRDefault="00104E94" w:rsidP="00296486">
      <w:pPr>
        <w:pStyle w:val="Heading2"/>
      </w:pPr>
      <w:bookmarkStart w:id="30" w:name="_Toc480825221"/>
      <w:r>
        <w:t>Plan Tasks</w:t>
      </w:r>
      <w:bookmarkEnd w:id="30"/>
    </w:p>
    <w:p w14:paraId="56E50168" w14:textId="77777777" w:rsidR="00AF5005" w:rsidRDefault="00104E94" w:rsidP="00DE715E">
      <w:r>
        <w:t xml:space="preserve">A list of regular plan tasks is located in the Appendix. </w:t>
      </w:r>
    </w:p>
    <w:p w14:paraId="2A73CD85" w14:textId="77777777" w:rsidR="00E53C7F" w:rsidRDefault="00E53C7F"/>
    <w:p w14:paraId="37A03FE2" w14:textId="77777777" w:rsidR="00F37401" w:rsidRDefault="00F37401" w:rsidP="00F37401"/>
    <w:p w14:paraId="0875211A" w14:textId="77777777" w:rsidR="0016786C" w:rsidRDefault="0016786C">
      <w:pPr>
        <w:rPr>
          <w:rFonts w:ascii="Arial" w:hAnsi="Arial" w:cs="Arial"/>
          <w:b/>
          <w:bCs/>
          <w:i/>
          <w:iCs/>
          <w:sz w:val="28"/>
          <w:szCs w:val="28"/>
        </w:rPr>
      </w:pPr>
      <w:bookmarkStart w:id="31" w:name="_Toc480825222"/>
      <w:r>
        <w:br w:type="page"/>
      </w:r>
    </w:p>
    <w:p w14:paraId="19BF8F67" w14:textId="4436E17C" w:rsidR="00F37401" w:rsidRDefault="000A0A27" w:rsidP="00F208A1">
      <w:pPr>
        <w:pStyle w:val="Heading2"/>
      </w:pPr>
      <w:r>
        <w:lastRenderedPageBreak/>
        <w:t>About This Document</w:t>
      </w:r>
      <w:bookmarkEnd w:id="31"/>
    </w:p>
    <w:p w14:paraId="7B1C6DEE" w14:textId="32E7EAC8" w:rsidR="00E53C7F" w:rsidRDefault="00E53C7F" w:rsidP="00A81D79">
      <w:pPr>
        <w:pStyle w:val="Heading3"/>
      </w:pPr>
      <w:r>
        <w:t>Approved by</w:t>
      </w:r>
    </w:p>
    <w:p w14:paraId="19239F24" w14:textId="77777777" w:rsidR="00CC6AF7" w:rsidRDefault="00CC6AF7" w:rsidP="00E53C7F"/>
    <w:p w14:paraId="0CB24B16" w14:textId="7360F75A" w:rsidR="00DA3231" w:rsidRDefault="00F96532" w:rsidP="00E53C7F">
      <w:r>
        <w:t>Peter Mosinskis</w:t>
      </w:r>
    </w:p>
    <w:p w14:paraId="2EF735C7" w14:textId="272019D9" w:rsidR="00E53C7F" w:rsidRDefault="00022951" w:rsidP="00E53C7F">
      <w:r>
        <w:t>Interim Assistant Vice President for Information Technology Services</w:t>
      </w:r>
      <w:r w:rsidR="00F96532">
        <w:t xml:space="preserve"> and </w:t>
      </w:r>
      <w:bookmarkStart w:id="32" w:name="_GoBack"/>
      <w:bookmarkEnd w:id="32"/>
      <w:r w:rsidR="00F96532">
        <w:t>ATI Executive Sponsor for CSUCI</w:t>
      </w:r>
    </w:p>
    <w:p w14:paraId="154461E5" w14:textId="77777777" w:rsidR="00A81D79" w:rsidRDefault="00A81D79" w:rsidP="00E53C7F"/>
    <w:p w14:paraId="5CD6E244" w14:textId="1436479D" w:rsidR="00E53C7F" w:rsidRDefault="00A81D79" w:rsidP="00E53C7F">
      <w:r>
        <w:t xml:space="preserve">Original: </w:t>
      </w:r>
      <w:r w:rsidR="00335067">
        <w:t>2019</w:t>
      </w:r>
      <w:r w:rsidR="00DA3231">
        <w:t>-</w:t>
      </w:r>
      <w:r w:rsidR="00335067">
        <w:t>02</w:t>
      </w:r>
      <w:r w:rsidR="00DA3231">
        <w:t>-</w:t>
      </w:r>
      <w:r w:rsidR="00335067">
        <w:t>27</w:t>
      </w:r>
    </w:p>
    <w:p w14:paraId="3AB335C7" w14:textId="77777777" w:rsidR="000A0A27" w:rsidRDefault="000A0A27"/>
    <w:p w14:paraId="3C6EFFDD" w14:textId="77777777" w:rsidR="00E53C7F" w:rsidRDefault="00E53C7F" w:rsidP="00E60555">
      <w:pPr>
        <w:pStyle w:val="Heading2"/>
      </w:pPr>
      <w:r>
        <w:t>Version History</w:t>
      </w:r>
    </w:p>
    <w:p w14:paraId="095A98F4" w14:textId="77777777" w:rsidR="00E53C7F" w:rsidRDefault="00E53C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2084"/>
        <w:gridCol w:w="2088"/>
        <w:gridCol w:w="2135"/>
      </w:tblGrid>
      <w:tr w:rsidR="00592A80" w:rsidRPr="00A2547C" w14:paraId="6C565D36" w14:textId="77777777" w:rsidTr="004F0790">
        <w:trPr>
          <w:cantSplit/>
          <w:tblHeader/>
        </w:trPr>
        <w:tc>
          <w:tcPr>
            <w:tcW w:w="1829" w:type="dxa"/>
          </w:tcPr>
          <w:p w14:paraId="73AA900B" w14:textId="77777777" w:rsidR="00592A80" w:rsidRPr="00A2547C" w:rsidRDefault="00592A80">
            <w:pPr>
              <w:rPr>
                <w:b/>
                <w:sz w:val="18"/>
              </w:rPr>
            </w:pPr>
            <w:r>
              <w:rPr>
                <w:b/>
                <w:sz w:val="18"/>
              </w:rPr>
              <w:t>Version</w:t>
            </w:r>
          </w:p>
        </w:tc>
        <w:tc>
          <w:tcPr>
            <w:tcW w:w="2084" w:type="dxa"/>
            <w:shd w:val="clear" w:color="auto" w:fill="auto"/>
          </w:tcPr>
          <w:p w14:paraId="7164FA2B" w14:textId="77777777" w:rsidR="00592A80" w:rsidRPr="00A2547C" w:rsidRDefault="00592A80">
            <w:pPr>
              <w:rPr>
                <w:b/>
                <w:sz w:val="18"/>
              </w:rPr>
            </w:pPr>
            <w:r w:rsidRPr="00A2547C">
              <w:rPr>
                <w:b/>
                <w:sz w:val="18"/>
              </w:rPr>
              <w:t>Version Date</w:t>
            </w:r>
          </w:p>
        </w:tc>
        <w:tc>
          <w:tcPr>
            <w:tcW w:w="2088" w:type="dxa"/>
            <w:shd w:val="clear" w:color="auto" w:fill="auto"/>
          </w:tcPr>
          <w:p w14:paraId="49DE2D58" w14:textId="77777777" w:rsidR="00592A80" w:rsidRPr="00A2547C" w:rsidRDefault="00592A80">
            <w:pPr>
              <w:rPr>
                <w:b/>
                <w:sz w:val="18"/>
              </w:rPr>
            </w:pPr>
            <w:r w:rsidRPr="00A2547C">
              <w:rPr>
                <w:b/>
                <w:sz w:val="18"/>
              </w:rPr>
              <w:t>Author</w:t>
            </w:r>
          </w:p>
        </w:tc>
        <w:tc>
          <w:tcPr>
            <w:tcW w:w="2135" w:type="dxa"/>
            <w:shd w:val="clear" w:color="auto" w:fill="auto"/>
          </w:tcPr>
          <w:p w14:paraId="6B7E6E32" w14:textId="77777777" w:rsidR="00592A80" w:rsidRPr="00A2547C" w:rsidRDefault="00592A80">
            <w:pPr>
              <w:rPr>
                <w:b/>
                <w:sz w:val="18"/>
              </w:rPr>
            </w:pPr>
            <w:r w:rsidRPr="00A2547C">
              <w:rPr>
                <w:b/>
                <w:sz w:val="18"/>
              </w:rPr>
              <w:t>Notes</w:t>
            </w:r>
          </w:p>
        </w:tc>
      </w:tr>
      <w:tr w:rsidR="00C8431C" w:rsidRPr="00A2547C" w14:paraId="1ACE6ABE" w14:textId="77777777" w:rsidTr="00166F13">
        <w:tc>
          <w:tcPr>
            <w:tcW w:w="1829" w:type="dxa"/>
          </w:tcPr>
          <w:p w14:paraId="646BDD4A" w14:textId="4F750847" w:rsidR="00C8431C" w:rsidRDefault="00B152EA" w:rsidP="00166F13">
            <w:pPr>
              <w:rPr>
                <w:sz w:val="18"/>
              </w:rPr>
            </w:pPr>
            <w:r>
              <w:rPr>
                <w:sz w:val="18"/>
              </w:rPr>
              <w:t>1.0</w:t>
            </w:r>
          </w:p>
        </w:tc>
        <w:tc>
          <w:tcPr>
            <w:tcW w:w="2084" w:type="dxa"/>
            <w:shd w:val="clear" w:color="auto" w:fill="auto"/>
          </w:tcPr>
          <w:p w14:paraId="191547F6" w14:textId="2D232AE4" w:rsidR="00C8431C" w:rsidRDefault="0016786C" w:rsidP="0016786C">
            <w:pPr>
              <w:rPr>
                <w:sz w:val="18"/>
              </w:rPr>
            </w:pPr>
            <w:r>
              <w:rPr>
                <w:sz w:val="18"/>
              </w:rPr>
              <w:t>2/27</w:t>
            </w:r>
            <w:r w:rsidR="00EC425C">
              <w:rPr>
                <w:sz w:val="18"/>
              </w:rPr>
              <w:t>/201</w:t>
            </w:r>
            <w:r>
              <w:rPr>
                <w:sz w:val="18"/>
              </w:rPr>
              <w:t>9</w:t>
            </w:r>
          </w:p>
        </w:tc>
        <w:tc>
          <w:tcPr>
            <w:tcW w:w="2088" w:type="dxa"/>
            <w:shd w:val="clear" w:color="auto" w:fill="auto"/>
          </w:tcPr>
          <w:p w14:paraId="6076674E" w14:textId="24E7FEEF" w:rsidR="00C8431C" w:rsidRDefault="00EC425C" w:rsidP="00877B33">
            <w:pPr>
              <w:rPr>
                <w:sz w:val="18"/>
              </w:rPr>
            </w:pPr>
            <w:r>
              <w:rPr>
                <w:sz w:val="18"/>
              </w:rPr>
              <w:t>Peter Mosinskis</w:t>
            </w:r>
            <w:r>
              <w:rPr>
                <w:sz w:val="18"/>
              </w:rPr>
              <w:br/>
              <w:t>Daniel</w:t>
            </w:r>
            <w:r w:rsidR="00B152EA">
              <w:rPr>
                <w:sz w:val="18"/>
              </w:rPr>
              <w:t xml:space="preserve"> </w:t>
            </w:r>
            <w:r>
              <w:rPr>
                <w:sz w:val="18"/>
              </w:rPr>
              <w:t>Martinez</w:t>
            </w:r>
          </w:p>
        </w:tc>
        <w:tc>
          <w:tcPr>
            <w:tcW w:w="2135" w:type="dxa"/>
            <w:shd w:val="clear" w:color="auto" w:fill="auto"/>
          </w:tcPr>
          <w:p w14:paraId="39660B5B" w14:textId="393125C6" w:rsidR="00C8431C" w:rsidRDefault="00B152EA" w:rsidP="0016786C">
            <w:pPr>
              <w:rPr>
                <w:sz w:val="18"/>
              </w:rPr>
            </w:pPr>
            <w:r>
              <w:rPr>
                <w:sz w:val="18"/>
              </w:rPr>
              <w:t xml:space="preserve">Created new plan, </w:t>
            </w:r>
            <w:r w:rsidR="0016786C">
              <w:rPr>
                <w:sz w:val="18"/>
              </w:rPr>
              <w:t xml:space="preserve">using framework of </w:t>
            </w:r>
            <w:r>
              <w:rPr>
                <w:sz w:val="18"/>
              </w:rPr>
              <w:t>2014-2018 plan</w:t>
            </w:r>
          </w:p>
        </w:tc>
      </w:tr>
    </w:tbl>
    <w:p w14:paraId="2F399DF1" w14:textId="77777777" w:rsidR="00E53C7F" w:rsidRDefault="00E53C7F"/>
    <w:p w14:paraId="7FB7D961" w14:textId="4E53AA2A" w:rsidR="00E53C7F" w:rsidRDefault="00E53C7F" w:rsidP="005F2A51">
      <w:pPr>
        <w:pStyle w:val="Heading2"/>
      </w:pPr>
      <w:bookmarkStart w:id="33" w:name="_Toc185175603"/>
      <w:bookmarkStart w:id="34" w:name="_Toc383504299"/>
      <w:bookmarkStart w:id="35" w:name="_Toc480825223"/>
      <w:r>
        <w:t>Appendix</w:t>
      </w:r>
      <w:bookmarkEnd w:id="33"/>
      <w:bookmarkEnd w:id="34"/>
      <w:bookmarkEnd w:id="35"/>
    </w:p>
    <w:p w14:paraId="70CCCBC8" w14:textId="0D9CAADD" w:rsidR="00E53C7F" w:rsidRDefault="00E53C7F" w:rsidP="005F2A51">
      <w:pPr>
        <w:pStyle w:val="Heading3"/>
      </w:pPr>
      <w:r>
        <w:t>Forms</w:t>
      </w:r>
    </w:p>
    <w:p w14:paraId="11A62BB6" w14:textId="7AB3EAD7" w:rsidR="00E53C7F" w:rsidRDefault="001B4733" w:rsidP="00E53C7F">
      <w:hyperlink r:id="rId16" w:history="1">
        <w:r w:rsidR="00E53C7F" w:rsidRPr="00E53C7F">
          <w:rPr>
            <w:rStyle w:val="Hyperlink"/>
          </w:rPr>
          <w:t>Download the EEAAP Form (in MS Word format)</w:t>
        </w:r>
      </w:hyperlink>
      <w:r w:rsidR="00E53C7F">
        <w:t xml:space="preserve"> </w:t>
      </w:r>
      <w:r w:rsidR="00E53C7F">
        <w:br/>
      </w:r>
    </w:p>
    <w:p w14:paraId="106E11E8" w14:textId="0626D10D" w:rsidR="00E53C7F" w:rsidRDefault="00E53C7F" w:rsidP="00A81D79">
      <w:pPr>
        <w:pStyle w:val="Heading3"/>
      </w:pPr>
      <w:r>
        <w:t>Regular Plan 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2710"/>
        <w:gridCol w:w="2699"/>
      </w:tblGrid>
      <w:tr w:rsidR="00E53C7F" w:rsidRPr="00BE3A1A" w14:paraId="532D670F" w14:textId="77777777" w:rsidTr="004F0790">
        <w:trPr>
          <w:cantSplit/>
          <w:tblHeader/>
        </w:trPr>
        <w:tc>
          <w:tcPr>
            <w:tcW w:w="2952" w:type="dxa"/>
            <w:shd w:val="clear" w:color="auto" w:fill="auto"/>
          </w:tcPr>
          <w:p w14:paraId="69B1AC06" w14:textId="77777777" w:rsidR="00E53C7F" w:rsidRPr="00BE3A1A" w:rsidRDefault="00E53C7F" w:rsidP="00E53C7F">
            <w:pPr>
              <w:rPr>
                <w:b/>
              </w:rPr>
            </w:pPr>
            <w:r w:rsidRPr="00BE3A1A">
              <w:rPr>
                <w:b/>
              </w:rPr>
              <w:t>Task</w:t>
            </w:r>
          </w:p>
        </w:tc>
        <w:tc>
          <w:tcPr>
            <w:tcW w:w="2952" w:type="dxa"/>
            <w:shd w:val="clear" w:color="auto" w:fill="auto"/>
          </w:tcPr>
          <w:p w14:paraId="60214B9A" w14:textId="77777777" w:rsidR="00E53C7F" w:rsidRPr="00BE3A1A" w:rsidRDefault="00E53C7F" w:rsidP="00E53C7F">
            <w:pPr>
              <w:rPr>
                <w:b/>
              </w:rPr>
            </w:pPr>
            <w:r w:rsidRPr="00BE3A1A">
              <w:rPr>
                <w:b/>
              </w:rPr>
              <w:t>Frequency</w:t>
            </w:r>
          </w:p>
        </w:tc>
        <w:tc>
          <w:tcPr>
            <w:tcW w:w="2952" w:type="dxa"/>
            <w:shd w:val="clear" w:color="auto" w:fill="auto"/>
          </w:tcPr>
          <w:p w14:paraId="785E4296" w14:textId="77777777" w:rsidR="00E53C7F" w:rsidRPr="00BE3A1A" w:rsidRDefault="00E53C7F" w:rsidP="00E53C7F">
            <w:pPr>
              <w:rPr>
                <w:b/>
              </w:rPr>
            </w:pPr>
            <w:r w:rsidRPr="00BE3A1A">
              <w:rPr>
                <w:b/>
              </w:rPr>
              <w:t>Assigned to</w:t>
            </w:r>
          </w:p>
        </w:tc>
      </w:tr>
      <w:tr w:rsidR="00E53C7F" w14:paraId="3E976510" w14:textId="77777777" w:rsidTr="00E53C7F">
        <w:tc>
          <w:tcPr>
            <w:tcW w:w="2952" w:type="dxa"/>
            <w:shd w:val="clear" w:color="auto" w:fill="auto"/>
          </w:tcPr>
          <w:p w14:paraId="0FD779F4" w14:textId="77777777" w:rsidR="00E53C7F" w:rsidRDefault="00E53C7F" w:rsidP="00E53C7F">
            <w:r>
              <w:t>Send web training notification</w:t>
            </w:r>
          </w:p>
        </w:tc>
        <w:tc>
          <w:tcPr>
            <w:tcW w:w="2952" w:type="dxa"/>
            <w:shd w:val="clear" w:color="auto" w:fill="auto"/>
          </w:tcPr>
          <w:p w14:paraId="586E2E67" w14:textId="77777777" w:rsidR="00E53C7F" w:rsidRDefault="00E53C7F" w:rsidP="00E53C7F">
            <w:r>
              <w:t>Once per semester</w:t>
            </w:r>
          </w:p>
        </w:tc>
        <w:tc>
          <w:tcPr>
            <w:tcW w:w="2952" w:type="dxa"/>
            <w:shd w:val="clear" w:color="auto" w:fill="auto"/>
          </w:tcPr>
          <w:p w14:paraId="15F6F811" w14:textId="77777777" w:rsidR="00E53C7F" w:rsidRDefault="00E53C7F" w:rsidP="00E53C7F">
            <w:r>
              <w:t>Web Services</w:t>
            </w:r>
          </w:p>
        </w:tc>
      </w:tr>
      <w:tr w:rsidR="00E53C7F" w14:paraId="30FDA62A" w14:textId="77777777" w:rsidTr="00E53C7F">
        <w:tc>
          <w:tcPr>
            <w:tcW w:w="2952" w:type="dxa"/>
            <w:shd w:val="clear" w:color="auto" w:fill="auto"/>
          </w:tcPr>
          <w:p w14:paraId="510CFC31" w14:textId="77777777" w:rsidR="00E53C7F" w:rsidRDefault="00E53C7F" w:rsidP="00E53C7F">
            <w:r>
              <w:t>Create web site accessibility reports</w:t>
            </w:r>
          </w:p>
        </w:tc>
        <w:tc>
          <w:tcPr>
            <w:tcW w:w="2952" w:type="dxa"/>
            <w:shd w:val="clear" w:color="auto" w:fill="auto"/>
          </w:tcPr>
          <w:p w14:paraId="7A33B46C" w14:textId="77777777" w:rsidR="00E53C7F" w:rsidRDefault="00E53C7F" w:rsidP="00E53C7F">
            <w:r>
              <w:t>Monthly</w:t>
            </w:r>
          </w:p>
        </w:tc>
        <w:tc>
          <w:tcPr>
            <w:tcW w:w="2952" w:type="dxa"/>
            <w:shd w:val="clear" w:color="auto" w:fill="auto"/>
          </w:tcPr>
          <w:p w14:paraId="2C9D7E29" w14:textId="77777777" w:rsidR="00E53C7F" w:rsidRDefault="00E53C7F" w:rsidP="00E53C7F">
            <w:r>
              <w:t>Web Services</w:t>
            </w:r>
          </w:p>
        </w:tc>
      </w:tr>
      <w:tr w:rsidR="00E53C7F" w14:paraId="3ED251A2" w14:textId="77777777" w:rsidTr="00E53C7F">
        <w:tc>
          <w:tcPr>
            <w:tcW w:w="2952" w:type="dxa"/>
            <w:shd w:val="clear" w:color="auto" w:fill="auto"/>
          </w:tcPr>
          <w:p w14:paraId="0DDC66BD" w14:textId="08B8A27C" w:rsidR="00E53C7F" w:rsidRDefault="00E53C7F" w:rsidP="00E53C7F">
            <w:r>
              <w:t xml:space="preserve">Send web site accessibility reports to </w:t>
            </w:r>
            <w:r w:rsidR="00B326C7">
              <w:t>web sponsor</w:t>
            </w:r>
            <w:r>
              <w:t>s</w:t>
            </w:r>
          </w:p>
        </w:tc>
        <w:tc>
          <w:tcPr>
            <w:tcW w:w="2952" w:type="dxa"/>
            <w:shd w:val="clear" w:color="auto" w:fill="auto"/>
          </w:tcPr>
          <w:p w14:paraId="5B5E0D17" w14:textId="77777777" w:rsidR="00E53C7F" w:rsidRDefault="00E53C7F" w:rsidP="00E53C7F">
            <w:r>
              <w:t>Monthly</w:t>
            </w:r>
          </w:p>
        </w:tc>
        <w:tc>
          <w:tcPr>
            <w:tcW w:w="2952" w:type="dxa"/>
            <w:shd w:val="clear" w:color="auto" w:fill="auto"/>
          </w:tcPr>
          <w:p w14:paraId="4229208B" w14:textId="77777777" w:rsidR="00E53C7F" w:rsidRDefault="00E53C7F" w:rsidP="00E53C7F">
            <w:r>
              <w:t>Web Services</w:t>
            </w:r>
          </w:p>
        </w:tc>
      </w:tr>
      <w:tr w:rsidR="00E53C7F" w14:paraId="30EFE126" w14:textId="77777777" w:rsidTr="00E53C7F">
        <w:tc>
          <w:tcPr>
            <w:tcW w:w="2952" w:type="dxa"/>
            <w:shd w:val="clear" w:color="auto" w:fill="auto"/>
          </w:tcPr>
          <w:p w14:paraId="2592853A" w14:textId="77777777" w:rsidR="00E53C7F" w:rsidRDefault="00E53C7F" w:rsidP="00E53C7F">
            <w:r>
              <w:t>Review and update web content database</w:t>
            </w:r>
          </w:p>
        </w:tc>
        <w:tc>
          <w:tcPr>
            <w:tcW w:w="2952" w:type="dxa"/>
            <w:shd w:val="clear" w:color="auto" w:fill="auto"/>
          </w:tcPr>
          <w:p w14:paraId="010DBF97" w14:textId="77777777" w:rsidR="00E53C7F" w:rsidRDefault="00E53C7F" w:rsidP="00E53C7F">
            <w:r>
              <w:t xml:space="preserve">Annual, and as new sites are published. </w:t>
            </w:r>
          </w:p>
        </w:tc>
        <w:tc>
          <w:tcPr>
            <w:tcW w:w="2952" w:type="dxa"/>
            <w:shd w:val="clear" w:color="auto" w:fill="auto"/>
          </w:tcPr>
          <w:p w14:paraId="077BBC35" w14:textId="77777777" w:rsidR="00E53C7F" w:rsidRDefault="00E53C7F" w:rsidP="00E53C7F">
            <w:r>
              <w:t>Web Services and division executives</w:t>
            </w:r>
          </w:p>
        </w:tc>
      </w:tr>
      <w:tr w:rsidR="00E53C7F" w14:paraId="728A7E8B" w14:textId="77777777" w:rsidTr="00E53C7F">
        <w:tc>
          <w:tcPr>
            <w:tcW w:w="2952" w:type="dxa"/>
            <w:shd w:val="clear" w:color="auto" w:fill="auto"/>
          </w:tcPr>
          <w:p w14:paraId="7D9D2E01" w14:textId="77777777" w:rsidR="00E53C7F" w:rsidRDefault="00E53C7F" w:rsidP="00E53C7F">
            <w:r>
              <w:t xml:space="preserve">Complete ATI web annual report </w:t>
            </w:r>
          </w:p>
        </w:tc>
        <w:tc>
          <w:tcPr>
            <w:tcW w:w="2952" w:type="dxa"/>
            <w:shd w:val="clear" w:color="auto" w:fill="auto"/>
          </w:tcPr>
          <w:p w14:paraId="11FAD197" w14:textId="77777777" w:rsidR="00E53C7F" w:rsidRDefault="00E53C7F" w:rsidP="00E53C7F">
            <w:r>
              <w:t>Annual</w:t>
            </w:r>
          </w:p>
        </w:tc>
        <w:tc>
          <w:tcPr>
            <w:tcW w:w="2952" w:type="dxa"/>
            <w:shd w:val="clear" w:color="auto" w:fill="auto"/>
          </w:tcPr>
          <w:p w14:paraId="5E475B68" w14:textId="77777777" w:rsidR="00E53C7F" w:rsidRDefault="00E53C7F" w:rsidP="00E53C7F">
            <w:r>
              <w:t>Web Services</w:t>
            </w:r>
          </w:p>
        </w:tc>
      </w:tr>
      <w:tr w:rsidR="00E53C7F" w14:paraId="4F5D3A07" w14:textId="77777777" w:rsidTr="00E53C7F">
        <w:tc>
          <w:tcPr>
            <w:tcW w:w="2952" w:type="dxa"/>
            <w:shd w:val="clear" w:color="auto" w:fill="auto"/>
          </w:tcPr>
          <w:p w14:paraId="46258B90" w14:textId="77777777" w:rsidR="00E53C7F" w:rsidRDefault="00E53C7F" w:rsidP="00E53C7F">
            <w:r>
              <w:t>Document annual metrics according to plan</w:t>
            </w:r>
          </w:p>
        </w:tc>
        <w:tc>
          <w:tcPr>
            <w:tcW w:w="2952" w:type="dxa"/>
            <w:shd w:val="clear" w:color="auto" w:fill="auto"/>
          </w:tcPr>
          <w:p w14:paraId="2967F0E6" w14:textId="77777777" w:rsidR="00E53C7F" w:rsidRDefault="00E53C7F" w:rsidP="00E53C7F">
            <w:r>
              <w:t>Annual</w:t>
            </w:r>
          </w:p>
        </w:tc>
        <w:tc>
          <w:tcPr>
            <w:tcW w:w="2952" w:type="dxa"/>
            <w:shd w:val="clear" w:color="auto" w:fill="auto"/>
          </w:tcPr>
          <w:p w14:paraId="13917C60" w14:textId="77777777" w:rsidR="00E53C7F" w:rsidRDefault="00E53C7F" w:rsidP="00E53C7F">
            <w:r>
              <w:t>Web Services</w:t>
            </w:r>
          </w:p>
        </w:tc>
      </w:tr>
      <w:tr w:rsidR="00E53C7F" w14:paraId="7AF968C6" w14:textId="77777777" w:rsidTr="00E53C7F">
        <w:tc>
          <w:tcPr>
            <w:tcW w:w="2952" w:type="dxa"/>
            <w:shd w:val="clear" w:color="auto" w:fill="auto"/>
          </w:tcPr>
          <w:p w14:paraId="4687FF80" w14:textId="77777777" w:rsidR="00E53C7F" w:rsidRDefault="00E53C7F" w:rsidP="00E53C7F">
            <w:r>
              <w:t>Submit ATI web annual report to Chancellor’s Office</w:t>
            </w:r>
          </w:p>
        </w:tc>
        <w:tc>
          <w:tcPr>
            <w:tcW w:w="2952" w:type="dxa"/>
            <w:shd w:val="clear" w:color="auto" w:fill="auto"/>
          </w:tcPr>
          <w:p w14:paraId="6A61ACFC" w14:textId="77777777" w:rsidR="00E53C7F" w:rsidRDefault="00E53C7F" w:rsidP="00E53C7F">
            <w:r>
              <w:t>Annual</w:t>
            </w:r>
          </w:p>
        </w:tc>
        <w:tc>
          <w:tcPr>
            <w:tcW w:w="2952" w:type="dxa"/>
            <w:shd w:val="clear" w:color="auto" w:fill="auto"/>
          </w:tcPr>
          <w:p w14:paraId="4036376F" w14:textId="77777777" w:rsidR="00E53C7F" w:rsidRDefault="00E53C7F" w:rsidP="00E53C7F">
            <w:r>
              <w:t>Director of IT Strategy</w:t>
            </w:r>
          </w:p>
        </w:tc>
      </w:tr>
      <w:tr w:rsidR="00E53C7F" w14:paraId="331BCAEC" w14:textId="77777777" w:rsidTr="00E53C7F">
        <w:tc>
          <w:tcPr>
            <w:tcW w:w="2952" w:type="dxa"/>
            <w:shd w:val="clear" w:color="auto" w:fill="auto"/>
          </w:tcPr>
          <w:p w14:paraId="4D3570C2" w14:textId="77777777" w:rsidR="00E53C7F" w:rsidRDefault="00E53C7F" w:rsidP="00E53C7F">
            <w:r>
              <w:t>Send notification regarding regular accessibility reporting, accessibility complaint process, and accessibility assistance.</w:t>
            </w:r>
          </w:p>
        </w:tc>
        <w:tc>
          <w:tcPr>
            <w:tcW w:w="2952" w:type="dxa"/>
            <w:shd w:val="clear" w:color="auto" w:fill="auto"/>
          </w:tcPr>
          <w:p w14:paraId="1633B3FF" w14:textId="77777777" w:rsidR="00E53C7F" w:rsidRDefault="00E53C7F" w:rsidP="00E53C7F">
            <w:r>
              <w:t>Annual</w:t>
            </w:r>
          </w:p>
        </w:tc>
        <w:tc>
          <w:tcPr>
            <w:tcW w:w="2952" w:type="dxa"/>
            <w:shd w:val="clear" w:color="auto" w:fill="auto"/>
          </w:tcPr>
          <w:p w14:paraId="588CF83B" w14:textId="77777777" w:rsidR="00E53C7F" w:rsidRDefault="00E53C7F" w:rsidP="00E53C7F">
            <w:r>
              <w:t>Web Services</w:t>
            </w:r>
          </w:p>
        </w:tc>
      </w:tr>
    </w:tbl>
    <w:p w14:paraId="7D855C6D" w14:textId="77777777" w:rsidR="00E53C7F" w:rsidRDefault="00E53C7F" w:rsidP="00A81D79"/>
    <w:sectPr w:rsidR="00E53C7F" w:rsidSect="00D13806">
      <w:headerReference w:type="default" r:id="rId17"/>
      <w:footerReference w:type="even" r:id="rId18"/>
      <w:footerReference w:type="default" r:id="rId19"/>
      <w:headerReference w:type="first" r:id="rId20"/>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FDAC6" w14:textId="77777777" w:rsidR="001B4733" w:rsidRDefault="001B4733">
      <w:r>
        <w:separator/>
      </w:r>
    </w:p>
  </w:endnote>
  <w:endnote w:type="continuationSeparator" w:id="0">
    <w:p w14:paraId="62328297" w14:textId="77777777" w:rsidR="001B4733" w:rsidRDefault="001B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FAEFC" w14:textId="77777777" w:rsidR="00D13806" w:rsidRDefault="00D13806" w:rsidP="007603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78A049" w14:textId="77777777" w:rsidR="00D13806" w:rsidRDefault="00D13806" w:rsidP="0049734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832D" w14:textId="77777777" w:rsidR="00D13806" w:rsidRDefault="00D13806" w:rsidP="007603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5067">
      <w:rPr>
        <w:rStyle w:val="PageNumber"/>
        <w:noProof/>
      </w:rPr>
      <w:t>9</w:t>
    </w:r>
    <w:r>
      <w:rPr>
        <w:rStyle w:val="PageNumber"/>
      </w:rPr>
      <w:fldChar w:fldCharType="end"/>
    </w:r>
  </w:p>
  <w:p w14:paraId="33FA0A40" w14:textId="1486B223" w:rsidR="00D13806" w:rsidRDefault="00CC6AF7" w:rsidP="00E53C7F">
    <w:pPr>
      <w:pStyle w:val="Footer"/>
      <w:pBdr>
        <w:top w:val="single" w:sz="4" w:space="1" w:color="7F7F7F" w:themeColor="text1" w:themeTint="80"/>
      </w:pBdr>
      <w:ind w:right="360"/>
    </w:pPr>
    <w:r>
      <w:t xml:space="preserve">CSUCI </w:t>
    </w:r>
    <w:r w:rsidR="00D13806">
      <w:t xml:space="preserve">Web Accessibility Implementation Plan – </w:t>
    </w:r>
    <w:r w:rsidR="00022951">
      <w:t>201</w:t>
    </w:r>
    <w:r w:rsidR="00BB1812">
      <w:t>9</w:t>
    </w:r>
    <w:r w:rsidR="00D13806">
      <w:t>-20</w:t>
    </w:r>
    <w:r w:rsidR="00022951">
      <w:t>2</w:t>
    </w:r>
    <w:r w:rsidR="00BB1812">
      <w:t>3</w:t>
    </w:r>
    <w:r w:rsidR="00A2547C">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3E2A5" w14:textId="77777777" w:rsidR="001B4733" w:rsidRDefault="001B4733">
      <w:r>
        <w:separator/>
      </w:r>
    </w:p>
  </w:footnote>
  <w:footnote w:type="continuationSeparator" w:id="0">
    <w:p w14:paraId="7CFFE599" w14:textId="77777777" w:rsidR="001B4733" w:rsidRDefault="001B47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92B5F" w14:textId="77777777" w:rsidR="00D13806" w:rsidRDefault="00D13806" w:rsidP="00E53C7F">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01D77" w14:textId="1166E56F" w:rsidR="00D13806" w:rsidRDefault="00BE43EB" w:rsidP="00D13806">
    <w:pPr>
      <w:pStyle w:val="Header"/>
      <w:jc w:val="center"/>
    </w:pPr>
    <w:r>
      <w:rPr>
        <w:noProof/>
      </w:rPr>
      <w:drawing>
        <wp:inline distT="0" distB="0" distL="0" distR="0" wp14:anchorId="76D9CECF" wp14:editId="53789009">
          <wp:extent cx="1991922" cy="891176"/>
          <wp:effectExtent l="0" t="0" r="0" b="0"/>
          <wp:docPr id="2" name="Picture 2" descr="EXT_ITS%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_ITS%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118" cy="91229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0F060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642E24"/>
    <w:multiLevelType w:val="hybridMultilevel"/>
    <w:tmpl w:val="32D8E770"/>
    <w:lvl w:ilvl="0" w:tplc="0409000F">
      <w:start w:val="1"/>
      <w:numFmt w:val="decimal"/>
      <w:lvlText w:val="%1."/>
      <w:lvlJc w:val="left"/>
      <w:pPr>
        <w:tabs>
          <w:tab w:val="num" w:pos="360"/>
        </w:tabs>
        <w:ind w:left="360" w:hanging="360"/>
      </w:pPr>
    </w:lvl>
    <w:lvl w:ilvl="1" w:tplc="AF481320">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C246262"/>
    <w:multiLevelType w:val="hybridMultilevel"/>
    <w:tmpl w:val="4C20B8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D6076C"/>
    <w:multiLevelType w:val="hybridMultilevel"/>
    <w:tmpl w:val="F9E8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96903"/>
    <w:multiLevelType w:val="hybridMultilevel"/>
    <w:tmpl w:val="E90E6B8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84C1C75"/>
    <w:multiLevelType w:val="hybridMultilevel"/>
    <w:tmpl w:val="DB98DE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AD1A54"/>
    <w:multiLevelType w:val="hybridMultilevel"/>
    <w:tmpl w:val="8964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3C7651"/>
    <w:multiLevelType w:val="hybridMultilevel"/>
    <w:tmpl w:val="84AC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806522"/>
    <w:multiLevelType w:val="hybridMultilevel"/>
    <w:tmpl w:val="2CB45A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0C46BEB"/>
    <w:multiLevelType w:val="hybridMultilevel"/>
    <w:tmpl w:val="A582E9F4"/>
    <w:lvl w:ilvl="0" w:tplc="AF48132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FF31E9"/>
    <w:multiLevelType w:val="hybridMultilevel"/>
    <w:tmpl w:val="0872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1F502B"/>
    <w:multiLevelType w:val="hybridMultilevel"/>
    <w:tmpl w:val="8AF8E744"/>
    <w:lvl w:ilvl="0" w:tplc="AF481320">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576FC6"/>
    <w:multiLevelType w:val="hybridMultilevel"/>
    <w:tmpl w:val="2DE408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795B12"/>
    <w:multiLevelType w:val="hybridMultilevel"/>
    <w:tmpl w:val="FB9AF52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F494C23"/>
    <w:multiLevelType w:val="hybridMultilevel"/>
    <w:tmpl w:val="35B23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616463"/>
    <w:multiLevelType w:val="hybridMultilevel"/>
    <w:tmpl w:val="E278C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8771A3"/>
    <w:multiLevelType w:val="hybridMultilevel"/>
    <w:tmpl w:val="6F765B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904F7E"/>
    <w:multiLevelType w:val="hybridMultilevel"/>
    <w:tmpl w:val="D606599C"/>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902398"/>
    <w:multiLevelType w:val="hybridMultilevel"/>
    <w:tmpl w:val="8932D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1C20C6"/>
    <w:multiLevelType w:val="hybridMultilevel"/>
    <w:tmpl w:val="2956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5E3D8D"/>
    <w:multiLevelType w:val="hybridMultilevel"/>
    <w:tmpl w:val="F7E014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9686BE2"/>
    <w:multiLevelType w:val="hybridMultilevel"/>
    <w:tmpl w:val="2ABA8E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C231CDC"/>
    <w:multiLevelType w:val="hybridMultilevel"/>
    <w:tmpl w:val="BF8AB670"/>
    <w:lvl w:ilvl="0" w:tplc="AF48132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EE5456"/>
    <w:multiLevelType w:val="hybridMultilevel"/>
    <w:tmpl w:val="9AC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9"/>
  </w:num>
  <w:num w:numId="4">
    <w:abstractNumId w:val="2"/>
  </w:num>
  <w:num w:numId="5">
    <w:abstractNumId w:val="12"/>
  </w:num>
  <w:num w:numId="6">
    <w:abstractNumId w:val="16"/>
  </w:num>
  <w:num w:numId="7">
    <w:abstractNumId w:val="18"/>
  </w:num>
  <w:num w:numId="8">
    <w:abstractNumId w:val="20"/>
  </w:num>
  <w:num w:numId="9">
    <w:abstractNumId w:val="5"/>
  </w:num>
  <w:num w:numId="10">
    <w:abstractNumId w:val="4"/>
  </w:num>
  <w:num w:numId="11">
    <w:abstractNumId w:val="21"/>
  </w:num>
  <w:num w:numId="12">
    <w:abstractNumId w:val="13"/>
  </w:num>
  <w:num w:numId="13">
    <w:abstractNumId w:val="1"/>
  </w:num>
  <w:num w:numId="14">
    <w:abstractNumId w:val="11"/>
  </w:num>
  <w:num w:numId="15">
    <w:abstractNumId w:val="17"/>
  </w:num>
  <w:num w:numId="16">
    <w:abstractNumId w:val="14"/>
  </w:num>
  <w:num w:numId="17">
    <w:abstractNumId w:val="7"/>
  </w:num>
  <w:num w:numId="18">
    <w:abstractNumId w:val="6"/>
  </w:num>
  <w:num w:numId="19">
    <w:abstractNumId w:val="19"/>
  </w:num>
  <w:num w:numId="20">
    <w:abstractNumId w:val="23"/>
  </w:num>
  <w:num w:numId="21">
    <w:abstractNumId w:val="10"/>
  </w:num>
  <w:num w:numId="22">
    <w:abstractNumId w:val="3"/>
  </w:num>
  <w:num w:numId="23">
    <w:abstractNumId w:val="15"/>
  </w:num>
  <w:num w:numId="2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01"/>
    <w:rsid w:val="000004DC"/>
    <w:rsid w:val="00000609"/>
    <w:rsid w:val="000010ED"/>
    <w:rsid w:val="000011F0"/>
    <w:rsid w:val="00001EFE"/>
    <w:rsid w:val="000028E0"/>
    <w:rsid w:val="00002C05"/>
    <w:rsid w:val="000030AC"/>
    <w:rsid w:val="00004A88"/>
    <w:rsid w:val="00004BA0"/>
    <w:rsid w:val="00006C9A"/>
    <w:rsid w:val="00006F3B"/>
    <w:rsid w:val="000072F9"/>
    <w:rsid w:val="0000771B"/>
    <w:rsid w:val="00010598"/>
    <w:rsid w:val="00011E21"/>
    <w:rsid w:val="00012D13"/>
    <w:rsid w:val="00013C6F"/>
    <w:rsid w:val="000141F1"/>
    <w:rsid w:val="00014315"/>
    <w:rsid w:val="00014E7E"/>
    <w:rsid w:val="00014ECB"/>
    <w:rsid w:val="00015280"/>
    <w:rsid w:val="00016122"/>
    <w:rsid w:val="00017207"/>
    <w:rsid w:val="00017946"/>
    <w:rsid w:val="00017E64"/>
    <w:rsid w:val="00020052"/>
    <w:rsid w:val="00020B7C"/>
    <w:rsid w:val="0002145E"/>
    <w:rsid w:val="000218BC"/>
    <w:rsid w:val="00021DA0"/>
    <w:rsid w:val="00022951"/>
    <w:rsid w:val="00023456"/>
    <w:rsid w:val="000242A3"/>
    <w:rsid w:val="000252B1"/>
    <w:rsid w:val="00026ED2"/>
    <w:rsid w:val="00027BCB"/>
    <w:rsid w:val="0003097A"/>
    <w:rsid w:val="00030E88"/>
    <w:rsid w:val="0003119B"/>
    <w:rsid w:val="00031BCF"/>
    <w:rsid w:val="00032894"/>
    <w:rsid w:val="0003317C"/>
    <w:rsid w:val="000331F3"/>
    <w:rsid w:val="0003328F"/>
    <w:rsid w:val="000345A1"/>
    <w:rsid w:val="00034BB9"/>
    <w:rsid w:val="00035C32"/>
    <w:rsid w:val="000361B3"/>
    <w:rsid w:val="000371B3"/>
    <w:rsid w:val="00037292"/>
    <w:rsid w:val="000408D6"/>
    <w:rsid w:val="00041F44"/>
    <w:rsid w:val="00041F81"/>
    <w:rsid w:val="000424BD"/>
    <w:rsid w:val="00042C80"/>
    <w:rsid w:val="00043663"/>
    <w:rsid w:val="00043EF5"/>
    <w:rsid w:val="00043FC5"/>
    <w:rsid w:val="000463EB"/>
    <w:rsid w:val="0004699F"/>
    <w:rsid w:val="0004771E"/>
    <w:rsid w:val="000502DB"/>
    <w:rsid w:val="000508D5"/>
    <w:rsid w:val="000535D3"/>
    <w:rsid w:val="0005430A"/>
    <w:rsid w:val="00054747"/>
    <w:rsid w:val="000549F0"/>
    <w:rsid w:val="00055159"/>
    <w:rsid w:val="00055F45"/>
    <w:rsid w:val="00060121"/>
    <w:rsid w:val="00061235"/>
    <w:rsid w:val="000613CC"/>
    <w:rsid w:val="00062839"/>
    <w:rsid w:val="000634C2"/>
    <w:rsid w:val="00063B92"/>
    <w:rsid w:val="000641A7"/>
    <w:rsid w:val="000644F3"/>
    <w:rsid w:val="00065A33"/>
    <w:rsid w:val="00067F84"/>
    <w:rsid w:val="00070B2E"/>
    <w:rsid w:val="00070F4F"/>
    <w:rsid w:val="000717E1"/>
    <w:rsid w:val="00071EFC"/>
    <w:rsid w:val="00072C18"/>
    <w:rsid w:val="00072D35"/>
    <w:rsid w:val="00072DC7"/>
    <w:rsid w:val="000730A2"/>
    <w:rsid w:val="00073A17"/>
    <w:rsid w:val="00073DD6"/>
    <w:rsid w:val="000744DC"/>
    <w:rsid w:val="000749EE"/>
    <w:rsid w:val="00075140"/>
    <w:rsid w:val="000751A9"/>
    <w:rsid w:val="000753DE"/>
    <w:rsid w:val="00075C9F"/>
    <w:rsid w:val="00075DD9"/>
    <w:rsid w:val="00076AB4"/>
    <w:rsid w:val="00076B1D"/>
    <w:rsid w:val="000776AC"/>
    <w:rsid w:val="00077DAB"/>
    <w:rsid w:val="00080147"/>
    <w:rsid w:val="0008060C"/>
    <w:rsid w:val="000814A4"/>
    <w:rsid w:val="0008264E"/>
    <w:rsid w:val="000844B0"/>
    <w:rsid w:val="00084784"/>
    <w:rsid w:val="000862C2"/>
    <w:rsid w:val="000862F1"/>
    <w:rsid w:val="00086660"/>
    <w:rsid w:val="000868E6"/>
    <w:rsid w:val="0008697D"/>
    <w:rsid w:val="00086D71"/>
    <w:rsid w:val="00087884"/>
    <w:rsid w:val="0009015B"/>
    <w:rsid w:val="00091F00"/>
    <w:rsid w:val="000938BC"/>
    <w:rsid w:val="00094305"/>
    <w:rsid w:val="000944A6"/>
    <w:rsid w:val="00095160"/>
    <w:rsid w:val="00096A9E"/>
    <w:rsid w:val="00097AFC"/>
    <w:rsid w:val="000A0498"/>
    <w:rsid w:val="000A0826"/>
    <w:rsid w:val="000A0A27"/>
    <w:rsid w:val="000A1307"/>
    <w:rsid w:val="000A13EC"/>
    <w:rsid w:val="000A1DFD"/>
    <w:rsid w:val="000A1E3A"/>
    <w:rsid w:val="000A1F3D"/>
    <w:rsid w:val="000A2A4B"/>
    <w:rsid w:val="000A3474"/>
    <w:rsid w:val="000A395A"/>
    <w:rsid w:val="000A63C7"/>
    <w:rsid w:val="000A6422"/>
    <w:rsid w:val="000A78C3"/>
    <w:rsid w:val="000B0B78"/>
    <w:rsid w:val="000B2721"/>
    <w:rsid w:val="000B28F0"/>
    <w:rsid w:val="000B2C53"/>
    <w:rsid w:val="000B3315"/>
    <w:rsid w:val="000B3C43"/>
    <w:rsid w:val="000B3F10"/>
    <w:rsid w:val="000B479E"/>
    <w:rsid w:val="000B4D91"/>
    <w:rsid w:val="000B4ED0"/>
    <w:rsid w:val="000B5D91"/>
    <w:rsid w:val="000B7AC8"/>
    <w:rsid w:val="000C0277"/>
    <w:rsid w:val="000C1A58"/>
    <w:rsid w:val="000C1AB7"/>
    <w:rsid w:val="000C3401"/>
    <w:rsid w:val="000C3D64"/>
    <w:rsid w:val="000C3FDF"/>
    <w:rsid w:val="000C4370"/>
    <w:rsid w:val="000C45AC"/>
    <w:rsid w:val="000C499C"/>
    <w:rsid w:val="000C4AAB"/>
    <w:rsid w:val="000C5981"/>
    <w:rsid w:val="000C6096"/>
    <w:rsid w:val="000C7715"/>
    <w:rsid w:val="000D0BB2"/>
    <w:rsid w:val="000D1F08"/>
    <w:rsid w:val="000D2028"/>
    <w:rsid w:val="000D4D2E"/>
    <w:rsid w:val="000D55EE"/>
    <w:rsid w:val="000D620E"/>
    <w:rsid w:val="000D7D1F"/>
    <w:rsid w:val="000D7D67"/>
    <w:rsid w:val="000E0360"/>
    <w:rsid w:val="000E133B"/>
    <w:rsid w:val="000E170C"/>
    <w:rsid w:val="000E1E7D"/>
    <w:rsid w:val="000E2281"/>
    <w:rsid w:val="000E22B1"/>
    <w:rsid w:val="000E24CF"/>
    <w:rsid w:val="000E2F10"/>
    <w:rsid w:val="000E3A09"/>
    <w:rsid w:val="000E52E9"/>
    <w:rsid w:val="000E5436"/>
    <w:rsid w:val="000E56F2"/>
    <w:rsid w:val="000E581A"/>
    <w:rsid w:val="000E65E7"/>
    <w:rsid w:val="000E6AE1"/>
    <w:rsid w:val="000E6AF3"/>
    <w:rsid w:val="000E6D2F"/>
    <w:rsid w:val="000E7C29"/>
    <w:rsid w:val="000F0179"/>
    <w:rsid w:val="000F0D50"/>
    <w:rsid w:val="000F25D5"/>
    <w:rsid w:val="000F3834"/>
    <w:rsid w:val="000F4663"/>
    <w:rsid w:val="000F4BFB"/>
    <w:rsid w:val="000F580E"/>
    <w:rsid w:val="000F5830"/>
    <w:rsid w:val="000F5C16"/>
    <w:rsid w:val="000F60A6"/>
    <w:rsid w:val="000F7ADA"/>
    <w:rsid w:val="0010017F"/>
    <w:rsid w:val="001021DB"/>
    <w:rsid w:val="00102438"/>
    <w:rsid w:val="00102DF6"/>
    <w:rsid w:val="00103FBB"/>
    <w:rsid w:val="00104526"/>
    <w:rsid w:val="00104E94"/>
    <w:rsid w:val="001051CB"/>
    <w:rsid w:val="00105A5A"/>
    <w:rsid w:val="00106B07"/>
    <w:rsid w:val="00106C6D"/>
    <w:rsid w:val="0010706B"/>
    <w:rsid w:val="00110BF9"/>
    <w:rsid w:val="001117FA"/>
    <w:rsid w:val="00112387"/>
    <w:rsid w:val="001133DB"/>
    <w:rsid w:val="0011401E"/>
    <w:rsid w:val="0011460E"/>
    <w:rsid w:val="00114FED"/>
    <w:rsid w:val="001170AD"/>
    <w:rsid w:val="001173FA"/>
    <w:rsid w:val="00117B37"/>
    <w:rsid w:val="00117BBC"/>
    <w:rsid w:val="00117F1C"/>
    <w:rsid w:val="0012189B"/>
    <w:rsid w:val="0012205B"/>
    <w:rsid w:val="00122758"/>
    <w:rsid w:val="00123176"/>
    <w:rsid w:val="00123AF0"/>
    <w:rsid w:val="00124358"/>
    <w:rsid w:val="001246D9"/>
    <w:rsid w:val="00124B81"/>
    <w:rsid w:val="00125FC5"/>
    <w:rsid w:val="00127592"/>
    <w:rsid w:val="00127FFA"/>
    <w:rsid w:val="00130578"/>
    <w:rsid w:val="00131043"/>
    <w:rsid w:val="00131866"/>
    <w:rsid w:val="001353C1"/>
    <w:rsid w:val="001355D6"/>
    <w:rsid w:val="0013594D"/>
    <w:rsid w:val="0013647E"/>
    <w:rsid w:val="00136D9A"/>
    <w:rsid w:val="001376D6"/>
    <w:rsid w:val="00140263"/>
    <w:rsid w:val="00140769"/>
    <w:rsid w:val="00141E12"/>
    <w:rsid w:val="0014292E"/>
    <w:rsid w:val="00142BF5"/>
    <w:rsid w:val="0014494D"/>
    <w:rsid w:val="00144E7D"/>
    <w:rsid w:val="0014508A"/>
    <w:rsid w:val="00146794"/>
    <w:rsid w:val="00147517"/>
    <w:rsid w:val="001478CA"/>
    <w:rsid w:val="00147D0B"/>
    <w:rsid w:val="00150244"/>
    <w:rsid w:val="00151105"/>
    <w:rsid w:val="00151207"/>
    <w:rsid w:val="001539B7"/>
    <w:rsid w:val="00153A0E"/>
    <w:rsid w:val="00154B50"/>
    <w:rsid w:val="00154BED"/>
    <w:rsid w:val="00155352"/>
    <w:rsid w:val="00155572"/>
    <w:rsid w:val="00155C5C"/>
    <w:rsid w:val="00156D08"/>
    <w:rsid w:val="00157346"/>
    <w:rsid w:val="001579CF"/>
    <w:rsid w:val="00160072"/>
    <w:rsid w:val="001608EE"/>
    <w:rsid w:val="0016129D"/>
    <w:rsid w:val="00161357"/>
    <w:rsid w:val="0016305A"/>
    <w:rsid w:val="0016308B"/>
    <w:rsid w:val="00163509"/>
    <w:rsid w:val="00164029"/>
    <w:rsid w:val="001645F1"/>
    <w:rsid w:val="0016786C"/>
    <w:rsid w:val="001701F7"/>
    <w:rsid w:val="00170EA0"/>
    <w:rsid w:val="00171E0D"/>
    <w:rsid w:val="001728F6"/>
    <w:rsid w:val="001740A0"/>
    <w:rsid w:val="0017563D"/>
    <w:rsid w:val="001761F7"/>
    <w:rsid w:val="001766F8"/>
    <w:rsid w:val="00176BE3"/>
    <w:rsid w:val="00177056"/>
    <w:rsid w:val="001800C5"/>
    <w:rsid w:val="00180C98"/>
    <w:rsid w:val="001824E2"/>
    <w:rsid w:val="00182DF7"/>
    <w:rsid w:val="00183B34"/>
    <w:rsid w:val="00183D38"/>
    <w:rsid w:val="001848A0"/>
    <w:rsid w:val="001867D0"/>
    <w:rsid w:val="0018708A"/>
    <w:rsid w:val="00187865"/>
    <w:rsid w:val="0019051C"/>
    <w:rsid w:val="001905B7"/>
    <w:rsid w:val="001914FB"/>
    <w:rsid w:val="001943C3"/>
    <w:rsid w:val="0019467C"/>
    <w:rsid w:val="001947E5"/>
    <w:rsid w:val="0019520C"/>
    <w:rsid w:val="00195440"/>
    <w:rsid w:val="00195A30"/>
    <w:rsid w:val="00196506"/>
    <w:rsid w:val="00197920"/>
    <w:rsid w:val="00197A92"/>
    <w:rsid w:val="00197D80"/>
    <w:rsid w:val="001A16C9"/>
    <w:rsid w:val="001A195F"/>
    <w:rsid w:val="001A40A0"/>
    <w:rsid w:val="001A4D9E"/>
    <w:rsid w:val="001A6A77"/>
    <w:rsid w:val="001A6E0D"/>
    <w:rsid w:val="001A7007"/>
    <w:rsid w:val="001A7058"/>
    <w:rsid w:val="001A7BA3"/>
    <w:rsid w:val="001B0EB0"/>
    <w:rsid w:val="001B1383"/>
    <w:rsid w:val="001B16E0"/>
    <w:rsid w:val="001B1CA6"/>
    <w:rsid w:val="001B4089"/>
    <w:rsid w:val="001B4393"/>
    <w:rsid w:val="001B4733"/>
    <w:rsid w:val="001B486C"/>
    <w:rsid w:val="001B4BD2"/>
    <w:rsid w:val="001B5168"/>
    <w:rsid w:val="001B6880"/>
    <w:rsid w:val="001B6CA3"/>
    <w:rsid w:val="001B74E6"/>
    <w:rsid w:val="001B7D01"/>
    <w:rsid w:val="001C0035"/>
    <w:rsid w:val="001C096C"/>
    <w:rsid w:val="001C12FF"/>
    <w:rsid w:val="001C1FC0"/>
    <w:rsid w:val="001C36EF"/>
    <w:rsid w:val="001C3709"/>
    <w:rsid w:val="001C3A1B"/>
    <w:rsid w:val="001C3A4C"/>
    <w:rsid w:val="001C422D"/>
    <w:rsid w:val="001C4514"/>
    <w:rsid w:val="001C5902"/>
    <w:rsid w:val="001C6C7C"/>
    <w:rsid w:val="001C6F6B"/>
    <w:rsid w:val="001D0537"/>
    <w:rsid w:val="001D0D7A"/>
    <w:rsid w:val="001D179B"/>
    <w:rsid w:val="001D2A49"/>
    <w:rsid w:val="001D2E8E"/>
    <w:rsid w:val="001D4B5C"/>
    <w:rsid w:val="001D5617"/>
    <w:rsid w:val="001D5BDF"/>
    <w:rsid w:val="001D5D44"/>
    <w:rsid w:val="001D6914"/>
    <w:rsid w:val="001D698F"/>
    <w:rsid w:val="001D7926"/>
    <w:rsid w:val="001E1DE5"/>
    <w:rsid w:val="001E1E2B"/>
    <w:rsid w:val="001E3FA4"/>
    <w:rsid w:val="001E60BF"/>
    <w:rsid w:val="001E62A4"/>
    <w:rsid w:val="001E6689"/>
    <w:rsid w:val="001E7142"/>
    <w:rsid w:val="001E77F7"/>
    <w:rsid w:val="001E7CF7"/>
    <w:rsid w:val="001F119E"/>
    <w:rsid w:val="001F1D58"/>
    <w:rsid w:val="001F2D85"/>
    <w:rsid w:val="001F2E98"/>
    <w:rsid w:val="001F3BC5"/>
    <w:rsid w:val="001F666F"/>
    <w:rsid w:val="001F7739"/>
    <w:rsid w:val="001F777E"/>
    <w:rsid w:val="001F7803"/>
    <w:rsid w:val="002009F1"/>
    <w:rsid w:val="00200B67"/>
    <w:rsid w:val="00204AA8"/>
    <w:rsid w:val="00204ED5"/>
    <w:rsid w:val="00205358"/>
    <w:rsid w:val="00206336"/>
    <w:rsid w:val="00206807"/>
    <w:rsid w:val="00206952"/>
    <w:rsid w:val="00207685"/>
    <w:rsid w:val="00207987"/>
    <w:rsid w:val="00210069"/>
    <w:rsid w:val="00211B91"/>
    <w:rsid w:val="002120BA"/>
    <w:rsid w:val="00212C06"/>
    <w:rsid w:val="00212C70"/>
    <w:rsid w:val="00212EE8"/>
    <w:rsid w:val="00213CCB"/>
    <w:rsid w:val="00213D56"/>
    <w:rsid w:val="00214454"/>
    <w:rsid w:val="00214ABE"/>
    <w:rsid w:val="00214C3D"/>
    <w:rsid w:val="00214C68"/>
    <w:rsid w:val="00214FDC"/>
    <w:rsid w:val="00215F06"/>
    <w:rsid w:val="002209C1"/>
    <w:rsid w:val="00221845"/>
    <w:rsid w:val="00221CF0"/>
    <w:rsid w:val="00222362"/>
    <w:rsid w:val="00223281"/>
    <w:rsid w:val="0022389D"/>
    <w:rsid w:val="00223C69"/>
    <w:rsid w:val="0022555A"/>
    <w:rsid w:val="0022645D"/>
    <w:rsid w:val="0022781A"/>
    <w:rsid w:val="00227B5C"/>
    <w:rsid w:val="00227B8E"/>
    <w:rsid w:val="0023005F"/>
    <w:rsid w:val="002325C6"/>
    <w:rsid w:val="00232C15"/>
    <w:rsid w:val="00233443"/>
    <w:rsid w:val="00233B7D"/>
    <w:rsid w:val="002349E6"/>
    <w:rsid w:val="00234B5C"/>
    <w:rsid w:val="00234E33"/>
    <w:rsid w:val="002353FF"/>
    <w:rsid w:val="0023581A"/>
    <w:rsid w:val="00235F9E"/>
    <w:rsid w:val="00236636"/>
    <w:rsid w:val="00237B42"/>
    <w:rsid w:val="00240A00"/>
    <w:rsid w:val="00242148"/>
    <w:rsid w:val="00242A2E"/>
    <w:rsid w:val="00242CEE"/>
    <w:rsid w:val="00242E0D"/>
    <w:rsid w:val="00242F97"/>
    <w:rsid w:val="00243F1B"/>
    <w:rsid w:val="00244C41"/>
    <w:rsid w:val="00244C61"/>
    <w:rsid w:val="00244E1A"/>
    <w:rsid w:val="00245450"/>
    <w:rsid w:val="0024583A"/>
    <w:rsid w:val="00245D41"/>
    <w:rsid w:val="0024684B"/>
    <w:rsid w:val="00247168"/>
    <w:rsid w:val="00247C82"/>
    <w:rsid w:val="002509D8"/>
    <w:rsid w:val="00250B9E"/>
    <w:rsid w:val="00250E8C"/>
    <w:rsid w:val="002517E9"/>
    <w:rsid w:val="00251E81"/>
    <w:rsid w:val="0025209C"/>
    <w:rsid w:val="002534F4"/>
    <w:rsid w:val="00253CAA"/>
    <w:rsid w:val="00254DD0"/>
    <w:rsid w:val="002558D9"/>
    <w:rsid w:val="00257069"/>
    <w:rsid w:val="002577AE"/>
    <w:rsid w:val="002578B3"/>
    <w:rsid w:val="00257B29"/>
    <w:rsid w:val="002602AD"/>
    <w:rsid w:val="0026064C"/>
    <w:rsid w:val="002611B7"/>
    <w:rsid w:val="0026126A"/>
    <w:rsid w:val="002615E4"/>
    <w:rsid w:val="00261F18"/>
    <w:rsid w:val="00265349"/>
    <w:rsid w:val="0026543A"/>
    <w:rsid w:val="00266B05"/>
    <w:rsid w:val="0026723A"/>
    <w:rsid w:val="00270742"/>
    <w:rsid w:val="002713E3"/>
    <w:rsid w:val="00272246"/>
    <w:rsid w:val="002722F8"/>
    <w:rsid w:val="00273B32"/>
    <w:rsid w:val="00273F4C"/>
    <w:rsid w:val="0027560D"/>
    <w:rsid w:val="00276725"/>
    <w:rsid w:val="00276B17"/>
    <w:rsid w:val="002803D1"/>
    <w:rsid w:val="00280940"/>
    <w:rsid w:val="00281814"/>
    <w:rsid w:val="0028257F"/>
    <w:rsid w:val="00282D74"/>
    <w:rsid w:val="00284AD4"/>
    <w:rsid w:val="00286024"/>
    <w:rsid w:val="002860FE"/>
    <w:rsid w:val="002861E1"/>
    <w:rsid w:val="00287598"/>
    <w:rsid w:val="00287788"/>
    <w:rsid w:val="00287BC8"/>
    <w:rsid w:val="00287D6E"/>
    <w:rsid w:val="0029030A"/>
    <w:rsid w:val="00290AD5"/>
    <w:rsid w:val="0029281E"/>
    <w:rsid w:val="0029292F"/>
    <w:rsid w:val="0029312E"/>
    <w:rsid w:val="00293442"/>
    <w:rsid w:val="0029344D"/>
    <w:rsid w:val="00293912"/>
    <w:rsid w:val="00294080"/>
    <w:rsid w:val="00296374"/>
    <w:rsid w:val="00296486"/>
    <w:rsid w:val="00296889"/>
    <w:rsid w:val="00296898"/>
    <w:rsid w:val="00296C03"/>
    <w:rsid w:val="002973EC"/>
    <w:rsid w:val="002A01CC"/>
    <w:rsid w:val="002A05E0"/>
    <w:rsid w:val="002A14C4"/>
    <w:rsid w:val="002A154D"/>
    <w:rsid w:val="002A161D"/>
    <w:rsid w:val="002A1CC3"/>
    <w:rsid w:val="002A4275"/>
    <w:rsid w:val="002A458B"/>
    <w:rsid w:val="002A4F59"/>
    <w:rsid w:val="002A4F76"/>
    <w:rsid w:val="002A5412"/>
    <w:rsid w:val="002A5C69"/>
    <w:rsid w:val="002A62D2"/>
    <w:rsid w:val="002A6AB8"/>
    <w:rsid w:val="002B00BF"/>
    <w:rsid w:val="002B0689"/>
    <w:rsid w:val="002B3636"/>
    <w:rsid w:val="002B3CE7"/>
    <w:rsid w:val="002B4C5B"/>
    <w:rsid w:val="002B4C78"/>
    <w:rsid w:val="002B5748"/>
    <w:rsid w:val="002B5AC5"/>
    <w:rsid w:val="002B6A6D"/>
    <w:rsid w:val="002B6B1F"/>
    <w:rsid w:val="002B6DDD"/>
    <w:rsid w:val="002C05DD"/>
    <w:rsid w:val="002C07C7"/>
    <w:rsid w:val="002C1648"/>
    <w:rsid w:val="002C25EE"/>
    <w:rsid w:val="002C2765"/>
    <w:rsid w:val="002C45BB"/>
    <w:rsid w:val="002C6EA2"/>
    <w:rsid w:val="002C7C5D"/>
    <w:rsid w:val="002D1F50"/>
    <w:rsid w:val="002D258B"/>
    <w:rsid w:val="002D264E"/>
    <w:rsid w:val="002D2AE8"/>
    <w:rsid w:val="002D2BF4"/>
    <w:rsid w:val="002D4508"/>
    <w:rsid w:val="002D474C"/>
    <w:rsid w:val="002D4A0C"/>
    <w:rsid w:val="002D4E99"/>
    <w:rsid w:val="002D6CBB"/>
    <w:rsid w:val="002D7204"/>
    <w:rsid w:val="002E0AE9"/>
    <w:rsid w:val="002E2633"/>
    <w:rsid w:val="002E2E41"/>
    <w:rsid w:val="002E37A0"/>
    <w:rsid w:val="002E41CE"/>
    <w:rsid w:val="002E4792"/>
    <w:rsid w:val="002E540D"/>
    <w:rsid w:val="002E5869"/>
    <w:rsid w:val="002E6A47"/>
    <w:rsid w:val="002F0C7F"/>
    <w:rsid w:val="002F1849"/>
    <w:rsid w:val="002F20CA"/>
    <w:rsid w:val="002F2E1B"/>
    <w:rsid w:val="002F5F06"/>
    <w:rsid w:val="002F761A"/>
    <w:rsid w:val="00300117"/>
    <w:rsid w:val="0030070C"/>
    <w:rsid w:val="00300AAF"/>
    <w:rsid w:val="003017FC"/>
    <w:rsid w:val="00301B84"/>
    <w:rsid w:val="0030366C"/>
    <w:rsid w:val="00305B08"/>
    <w:rsid w:val="003069B4"/>
    <w:rsid w:val="00310633"/>
    <w:rsid w:val="00310D52"/>
    <w:rsid w:val="00311337"/>
    <w:rsid w:val="003114B9"/>
    <w:rsid w:val="0031174F"/>
    <w:rsid w:val="00311E6F"/>
    <w:rsid w:val="003121E2"/>
    <w:rsid w:val="00312C47"/>
    <w:rsid w:val="0031330B"/>
    <w:rsid w:val="003137CE"/>
    <w:rsid w:val="00315093"/>
    <w:rsid w:val="003157FE"/>
    <w:rsid w:val="003171C9"/>
    <w:rsid w:val="00317783"/>
    <w:rsid w:val="00317836"/>
    <w:rsid w:val="003221E8"/>
    <w:rsid w:val="00322482"/>
    <w:rsid w:val="0032532F"/>
    <w:rsid w:val="003258F1"/>
    <w:rsid w:val="00325F0A"/>
    <w:rsid w:val="00327366"/>
    <w:rsid w:val="00327F7B"/>
    <w:rsid w:val="00331D01"/>
    <w:rsid w:val="00331D3F"/>
    <w:rsid w:val="00331F7F"/>
    <w:rsid w:val="00333651"/>
    <w:rsid w:val="00333E31"/>
    <w:rsid w:val="00335067"/>
    <w:rsid w:val="0033672A"/>
    <w:rsid w:val="003371EC"/>
    <w:rsid w:val="003375C5"/>
    <w:rsid w:val="00337775"/>
    <w:rsid w:val="00337BCB"/>
    <w:rsid w:val="00340D11"/>
    <w:rsid w:val="00341C52"/>
    <w:rsid w:val="00342124"/>
    <w:rsid w:val="00342A8E"/>
    <w:rsid w:val="003433BE"/>
    <w:rsid w:val="0034449D"/>
    <w:rsid w:val="00344D47"/>
    <w:rsid w:val="00345346"/>
    <w:rsid w:val="00345ECF"/>
    <w:rsid w:val="00346278"/>
    <w:rsid w:val="003466D1"/>
    <w:rsid w:val="003472C5"/>
    <w:rsid w:val="00350983"/>
    <w:rsid w:val="003526FE"/>
    <w:rsid w:val="00352C82"/>
    <w:rsid w:val="003538E3"/>
    <w:rsid w:val="003541C9"/>
    <w:rsid w:val="00354D87"/>
    <w:rsid w:val="00354E6C"/>
    <w:rsid w:val="00355613"/>
    <w:rsid w:val="00355A27"/>
    <w:rsid w:val="00356722"/>
    <w:rsid w:val="00361787"/>
    <w:rsid w:val="00361B17"/>
    <w:rsid w:val="00361D50"/>
    <w:rsid w:val="00362A3A"/>
    <w:rsid w:val="00364E25"/>
    <w:rsid w:val="0036517C"/>
    <w:rsid w:val="00366476"/>
    <w:rsid w:val="00366776"/>
    <w:rsid w:val="003672EE"/>
    <w:rsid w:val="00367CF7"/>
    <w:rsid w:val="003700C7"/>
    <w:rsid w:val="003706FB"/>
    <w:rsid w:val="00370791"/>
    <w:rsid w:val="0037093B"/>
    <w:rsid w:val="00371A8F"/>
    <w:rsid w:val="00372175"/>
    <w:rsid w:val="00373000"/>
    <w:rsid w:val="00373365"/>
    <w:rsid w:val="003743CE"/>
    <w:rsid w:val="0037562E"/>
    <w:rsid w:val="00375F1A"/>
    <w:rsid w:val="003763D4"/>
    <w:rsid w:val="00376DDF"/>
    <w:rsid w:val="0038067C"/>
    <w:rsid w:val="00381D92"/>
    <w:rsid w:val="00382A42"/>
    <w:rsid w:val="00384CB9"/>
    <w:rsid w:val="00385CE7"/>
    <w:rsid w:val="00385D50"/>
    <w:rsid w:val="00385D7B"/>
    <w:rsid w:val="00385E9C"/>
    <w:rsid w:val="0038616F"/>
    <w:rsid w:val="003863D4"/>
    <w:rsid w:val="00387580"/>
    <w:rsid w:val="0038791F"/>
    <w:rsid w:val="003909F2"/>
    <w:rsid w:val="003915FF"/>
    <w:rsid w:val="003917D8"/>
    <w:rsid w:val="00391CC3"/>
    <w:rsid w:val="00393131"/>
    <w:rsid w:val="00393A26"/>
    <w:rsid w:val="003946C3"/>
    <w:rsid w:val="003956F1"/>
    <w:rsid w:val="003958DB"/>
    <w:rsid w:val="00396149"/>
    <w:rsid w:val="003964F8"/>
    <w:rsid w:val="0039691F"/>
    <w:rsid w:val="00396D2B"/>
    <w:rsid w:val="00397B62"/>
    <w:rsid w:val="00397D54"/>
    <w:rsid w:val="003A01AB"/>
    <w:rsid w:val="003A3630"/>
    <w:rsid w:val="003A4499"/>
    <w:rsid w:val="003A5608"/>
    <w:rsid w:val="003A5E5F"/>
    <w:rsid w:val="003A66F7"/>
    <w:rsid w:val="003A7837"/>
    <w:rsid w:val="003B079D"/>
    <w:rsid w:val="003B0BC0"/>
    <w:rsid w:val="003B1D61"/>
    <w:rsid w:val="003B2926"/>
    <w:rsid w:val="003B3486"/>
    <w:rsid w:val="003B3E7A"/>
    <w:rsid w:val="003B5119"/>
    <w:rsid w:val="003B6EDC"/>
    <w:rsid w:val="003C0CCB"/>
    <w:rsid w:val="003C10ED"/>
    <w:rsid w:val="003C124B"/>
    <w:rsid w:val="003C15C3"/>
    <w:rsid w:val="003C2CF4"/>
    <w:rsid w:val="003C3BE7"/>
    <w:rsid w:val="003C457F"/>
    <w:rsid w:val="003C54A7"/>
    <w:rsid w:val="003C7858"/>
    <w:rsid w:val="003D0311"/>
    <w:rsid w:val="003D12AD"/>
    <w:rsid w:val="003D1670"/>
    <w:rsid w:val="003D1CFF"/>
    <w:rsid w:val="003D29B7"/>
    <w:rsid w:val="003D38CC"/>
    <w:rsid w:val="003D4A55"/>
    <w:rsid w:val="003D4BBF"/>
    <w:rsid w:val="003D540B"/>
    <w:rsid w:val="003D5E2D"/>
    <w:rsid w:val="003D6424"/>
    <w:rsid w:val="003E06CF"/>
    <w:rsid w:val="003E185B"/>
    <w:rsid w:val="003E24F1"/>
    <w:rsid w:val="003E2DFE"/>
    <w:rsid w:val="003E3DBC"/>
    <w:rsid w:val="003E40F1"/>
    <w:rsid w:val="003E51AA"/>
    <w:rsid w:val="003E587C"/>
    <w:rsid w:val="003E626A"/>
    <w:rsid w:val="003E6351"/>
    <w:rsid w:val="003E728C"/>
    <w:rsid w:val="003E79F7"/>
    <w:rsid w:val="003F0B7D"/>
    <w:rsid w:val="003F1E69"/>
    <w:rsid w:val="003F2570"/>
    <w:rsid w:val="003F2971"/>
    <w:rsid w:val="003F2B2E"/>
    <w:rsid w:val="003F2C3F"/>
    <w:rsid w:val="003F335A"/>
    <w:rsid w:val="003F34C3"/>
    <w:rsid w:val="003F4029"/>
    <w:rsid w:val="003F4D18"/>
    <w:rsid w:val="003F523B"/>
    <w:rsid w:val="003F6620"/>
    <w:rsid w:val="003F77F0"/>
    <w:rsid w:val="003F782D"/>
    <w:rsid w:val="003F7B54"/>
    <w:rsid w:val="004015FA"/>
    <w:rsid w:val="00401A23"/>
    <w:rsid w:val="00402DC7"/>
    <w:rsid w:val="00402E2D"/>
    <w:rsid w:val="00402F1E"/>
    <w:rsid w:val="0040305E"/>
    <w:rsid w:val="00403770"/>
    <w:rsid w:val="00403E13"/>
    <w:rsid w:val="00404D96"/>
    <w:rsid w:val="00407C71"/>
    <w:rsid w:val="004101DD"/>
    <w:rsid w:val="00411051"/>
    <w:rsid w:val="004129F0"/>
    <w:rsid w:val="00413EC3"/>
    <w:rsid w:val="00414222"/>
    <w:rsid w:val="004142D1"/>
    <w:rsid w:val="00415A93"/>
    <w:rsid w:val="00416065"/>
    <w:rsid w:val="004160C1"/>
    <w:rsid w:val="0041643D"/>
    <w:rsid w:val="00416608"/>
    <w:rsid w:val="004167B6"/>
    <w:rsid w:val="0041686D"/>
    <w:rsid w:val="00416953"/>
    <w:rsid w:val="00417397"/>
    <w:rsid w:val="00417631"/>
    <w:rsid w:val="00417699"/>
    <w:rsid w:val="00417DB4"/>
    <w:rsid w:val="00417F29"/>
    <w:rsid w:val="00420389"/>
    <w:rsid w:val="00420823"/>
    <w:rsid w:val="00421291"/>
    <w:rsid w:val="00421C51"/>
    <w:rsid w:val="00421E3C"/>
    <w:rsid w:val="004223A6"/>
    <w:rsid w:val="00422C93"/>
    <w:rsid w:val="00422D84"/>
    <w:rsid w:val="0042306D"/>
    <w:rsid w:val="004236C0"/>
    <w:rsid w:val="00423A80"/>
    <w:rsid w:val="004240F5"/>
    <w:rsid w:val="00424944"/>
    <w:rsid w:val="00430074"/>
    <w:rsid w:val="004300DD"/>
    <w:rsid w:val="00430336"/>
    <w:rsid w:val="004308EE"/>
    <w:rsid w:val="00430EB2"/>
    <w:rsid w:val="004318A7"/>
    <w:rsid w:val="00431BBB"/>
    <w:rsid w:val="00431CB0"/>
    <w:rsid w:val="00431FD0"/>
    <w:rsid w:val="00433132"/>
    <w:rsid w:val="0043352B"/>
    <w:rsid w:val="00434A6C"/>
    <w:rsid w:val="00436C57"/>
    <w:rsid w:val="00437EB1"/>
    <w:rsid w:val="00437EC0"/>
    <w:rsid w:val="00437FFA"/>
    <w:rsid w:val="00440049"/>
    <w:rsid w:val="00441510"/>
    <w:rsid w:val="0044216F"/>
    <w:rsid w:val="004422A4"/>
    <w:rsid w:val="00444D10"/>
    <w:rsid w:val="00444FC6"/>
    <w:rsid w:val="004465A1"/>
    <w:rsid w:val="00446FC1"/>
    <w:rsid w:val="004478ED"/>
    <w:rsid w:val="00447A26"/>
    <w:rsid w:val="00451770"/>
    <w:rsid w:val="004526FE"/>
    <w:rsid w:val="004527B9"/>
    <w:rsid w:val="004527EC"/>
    <w:rsid w:val="004528D3"/>
    <w:rsid w:val="004528D4"/>
    <w:rsid w:val="0045334D"/>
    <w:rsid w:val="004534BC"/>
    <w:rsid w:val="00453E02"/>
    <w:rsid w:val="004544D4"/>
    <w:rsid w:val="00454817"/>
    <w:rsid w:val="00454F0C"/>
    <w:rsid w:val="0045629A"/>
    <w:rsid w:val="00456FD1"/>
    <w:rsid w:val="00457097"/>
    <w:rsid w:val="00460962"/>
    <w:rsid w:val="00461D3C"/>
    <w:rsid w:val="00463EBF"/>
    <w:rsid w:val="004653A9"/>
    <w:rsid w:val="004654CC"/>
    <w:rsid w:val="0046600F"/>
    <w:rsid w:val="004661DA"/>
    <w:rsid w:val="0046623C"/>
    <w:rsid w:val="00466245"/>
    <w:rsid w:val="00467DAB"/>
    <w:rsid w:val="00470271"/>
    <w:rsid w:val="00470821"/>
    <w:rsid w:val="00470F67"/>
    <w:rsid w:val="00471C9D"/>
    <w:rsid w:val="0047239F"/>
    <w:rsid w:val="004727F1"/>
    <w:rsid w:val="004730BE"/>
    <w:rsid w:val="004749DD"/>
    <w:rsid w:val="00474E63"/>
    <w:rsid w:val="0047602C"/>
    <w:rsid w:val="0047634C"/>
    <w:rsid w:val="0047652E"/>
    <w:rsid w:val="00476DA3"/>
    <w:rsid w:val="0048144D"/>
    <w:rsid w:val="00482DA3"/>
    <w:rsid w:val="004833E4"/>
    <w:rsid w:val="00483B6C"/>
    <w:rsid w:val="004848D7"/>
    <w:rsid w:val="00484ECF"/>
    <w:rsid w:val="00484EDC"/>
    <w:rsid w:val="00485D01"/>
    <w:rsid w:val="00487365"/>
    <w:rsid w:val="00490289"/>
    <w:rsid w:val="00490370"/>
    <w:rsid w:val="004913C4"/>
    <w:rsid w:val="00491919"/>
    <w:rsid w:val="00491C70"/>
    <w:rsid w:val="00492320"/>
    <w:rsid w:val="00492C6D"/>
    <w:rsid w:val="004948EE"/>
    <w:rsid w:val="004957BE"/>
    <w:rsid w:val="00495B22"/>
    <w:rsid w:val="00496383"/>
    <w:rsid w:val="0049734A"/>
    <w:rsid w:val="00497764"/>
    <w:rsid w:val="00497873"/>
    <w:rsid w:val="004A005A"/>
    <w:rsid w:val="004A0606"/>
    <w:rsid w:val="004A0B53"/>
    <w:rsid w:val="004A1130"/>
    <w:rsid w:val="004A179E"/>
    <w:rsid w:val="004A1E93"/>
    <w:rsid w:val="004A24F5"/>
    <w:rsid w:val="004A2C51"/>
    <w:rsid w:val="004A2FF5"/>
    <w:rsid w:val="004A30F8"/>
    <w:rsid w:val="004A362E"/>
    <w:rsid w:val="004A48A9"/>
    <w:rsid w:val="004A4E9F"/>
    <w:rsid w:val="004A5008"/>
    <w:rsid w:val="004A599D"/>
    <w:rsid w:val="004A5CFF"/>
    <w:rsid w:val="004A7508"/>
    <w:rsid w:val="004A7EDA"/>
    <w:rsid w:val="004B00A5"/>
    <w:rsid w:val="004B077B"/>
    <w:rsid w:val="004B0B5E"/>
    <w:rsid w:val="004B2F2E"/>
    <w:rsid w:val="004B3B87"/>
    <w:rsid w:val="004B4872"/>
    <w:rsid w:val="004B5449"/>
    <w:rsid w:val="004B5825"/>
    <w:rsid w:val="004B5C71"/>
    <w:rsid w:val="004B5FBD"/>
    <w:rsid w:val="004B6CB3"/>
    <w:rsid w:val="004B6CEE"/>
    <w:rsid w:val="004B6DDB"/>
    <w:rsid w:val="004B71EB"/>
    <w:rsid w:val="004B76EE"/>
    <w:rsid w:val="004B7D72"/>
    <w:rsid w:val="004C0236"/>
    <w:rsid w:val="004C2AB2"/>
    <w:rsid w:val="004C3126"/>
    <w:rsid w:val="004C3237"/>
    <w:rsid w:val="004C3574"/>
    <w:rsid w:val="004C414A"/>
    <w:rsid w:val="004C42AB"/>
    <w:rsid w:val="004C4313"/>
    <w:rsid w:val="004C4343"/>
    <w:rsid w:val="004C4645"/>
    <w:rsid w:val="004C4E4C"/>
    <w:rsid w:val="004D16AF"/>
    <w:rsid w:val="004D25EB"/>
    <w:rsid w:val="004D2662"/>
    <w:rsid w:val="004D3BE2"/>
    <w:rsid w:val="004D3E98"/>
    <w:rsid w:val="004D40A1"/>
    <w:rsid w:val="004D4D46"/>
    <w:rsid w:val="004D4E84"/>
    <w:rsid w:val="004D5678"/>
    <w:rsid w:val="004D6A2E"/>
    <w:rsid w:val="004D77A9"/>
    <w:rsid w:val="004D77D4"/>
    <w:rsid w:val="004D7E37"/>
    <w:rsid w:val="004E0930"/>
    <w:rsid w:val="004E0947"/>
    <w:rsid w:val="004E1548"/>
    <w:rsid w:val="004E2B93"/>
    <w:rsid w:val="004E2C85"/>
    <w:rsid w:val="004E31CF"/>
    <w:rsid w:val="004E3347"/>
    <w:rsid w:val="004E3A04"/>
    <w:rsid w:val="004E3E0B"/>
    <w:rsid w:val="004E4462"/>
    <w:rsid w:val="004E4875"/>
    <w:rsid w:val="004E7B12"/>
    <w:rsid w:val="004F0790"/>
    <w:rsid w:val="004F0990"/>
    <w:rsid w:val="004F0DA5"/>
    <w:rsid w:val="004F183D"/>
    <w:rsid w:val="004F1FF9"/>
    <w:rsid w:val="004F2C21"/>
    <w:rsid w:val="004F2F23"/>
    <w:rsid w:val="004F33F3"/>
    <w:rsid w:val="004F361C"/>
    <w:rsid w:val="004F3D19"/>
    <w:rsid w:val="004F41E9"/>
    <w:rsid w:val="004F5280"/>
    <w:rsid w:val="004F641E"/>
    <w:rsid w:val="004F6668"/>
    <w:rsid w:val="004F6C5C"/>
    <w:rsid w:val="004F7159"/>
    <w:rsid w:val="005002E3"/>
    <w:rsid w:val="005005DD"/>
    <w:rsid w:val="00500F30"/>
    <w:rsid w:val="00501CBD"/>
    <w:rsid w:val="00503644"/>
    <w:rsid w:val="00503D34"/>
    <w:rsid w:val="005046DA"/>
    <w:rsid w:val="00504856"/>
    <w:rsid w:val="005049C1"/>
    <w:rsid w:val="005053E5"/>
    <w:rsid w:val="00505A6F"/>
    <w:rsid w:val="0050727D"/>
    <w:rsid w:val="005115E9"/>
    <w:rsid w:val="00511860"/>
    <w:rsid w:val="005127BF"/>
    <w:rsid w:val="0051441B"/>
    <w:rsid w:val="0051443E"/>
    <w:rsid w:val="0051510F"/>
    <w:rsid w:val="00515E9B"/>
    <w:rsid w:val="00516C5F"/>
    <w:rsid w:val="00516F61"/>
    <w:rsid w:val="00520609"/>
    <w:rsid w:val="00520E09"/>
    <w:rsid w:val="00520FC1"/>
    <w:rsid w:val="0052504A"/>
    <w:rsid w:val="00525870"/>
    <w:rsid w:val="00525D03"/>
    <w:rsid w:val="00530153"/>
    <w:rsid w:val="00531915"/>
    <w:rsid w:val="005326C7"/>
    <w:rsid w:val="00532DCA"/>
    <w:rsid w:val="00533408"/>
    <w:rsid w:val="005341EA"/>
    <w:rsid w:val="00534BA7"/>
    <w:rsid w:val="0053585A"/>
    <w:rsid w:val="00535D23"/>
    <w:rsid w:val="00535F28"/>
    <w:rsid w:val="00537352"/>
    <w:rsid w:val="005377A8"/>
    <w:rsid w:val="00537FA7"/>
    <w:rsid w:val="00540AA6"/>
    <w:rsid w:val="00540FE0"/>
    <w:rsid w:val="00543F54"/>
    <w:rsid w:val="00544096"/>
    <w:rsid w:val="0054456C"/>
    <w:rsid w:val="0054476F"/>
    <w:rsid w:val="005448F4"/>
    <w:rsid w:val="00544914"/>
    <w:rsid w:val="00544F1A"/>
    <w:rsid w:val="00545552"/>
    <w:rsid w:val="00545674"/>
    <w:rsid w:val="0054579A"/>
    <w:rsid w:val="005457C7"/>
    <w:rsid w:val="005461AB"/>
    <w:rsid w:val="0054672C"/>
    <w:rsid w:val="00546DFC"/>
    <w:rsid w:val="005472B5"/>
    <w:rsid w:val="00547472"/>
    <w:rsid w:val="00547E3B"/>
    <w:rsid w:val="005501B2"/>
    <w:rsid w:val="00550489"/>
    <w:rsid w:val="005512BF"/>
    <w:rsid w:val="005514D9"/>
    <w:rsid w:val="00551B04"/>
    <w:rsid w:val="005520DC"/>
    <w:rsid w:val="005522DF"/>
    <w:rsid w:val="00552971"/>
    <w:rsid w:val="00552D87"/>
    <w:rsid w:val="0055315C"/>
    <w:rsid w:val="005542C1"/>
    <w:rsid w:val="00555692"/>
    <w:rsid w:val="0055595B"/>
    <w:rsid w:val="00555C76"/>
    <w:rsid w:val="0055641E"/>
    <w:rsid w:val="00556573"/>
    <w:rsid w:val="00556714"/>
    <w:rsid w:val="00556AC7"/>
    <w:rsid w:val="00556C10"/>
    <w:rsid w:val="00560B22"/>
    <w:rsid w:val="0056234A"/>
    <w:rsid w:val="00562B14"/>
    <w:rsid w:val="0056342C"/>
    <w:rsid w:val="005643E7"/>
    <w:rsid w:val="005646BD"/>
    <w:rsid w:val="00564B4B"/>
    <w:rsid w:val="00564EE3"/>
    <w:rsid w:val="005669DD"/>
    <w:rsid w:val="00566CDB"/>
    <w:rsid w:val="0056723C"/>
    <w:rsid w:val="005672D2"/>
    <w:rsid w:val="00567997"/>
    <w:rsid w:val="00570C00"/>
    <w:rsid w:val="00570D3F"/>
    <w:rsid w:val="00571196"/>
    <w:rsid w:val="00571D20"/>
    <w:rsid w:val="00572214"/>
    <w:rsid w:val="00572BF0"/>
    <w:rsid w:val="00573057"/>
    <w:rsid w:val="00573B0D"/>
    <w:rsid w:val="00575159"/>
    <w:rsid w:val="00575301"/>
    <w:rsid w:val="00577730"/>
    <w:rsid w:val="00580B56"/>
    <w:rsid w:val="00581424"/>
    <w:rsid w:val="005827B5"/>
    <w:rsid w:val="00582A85"/>
    <w:rsid w:val="00582BDB"/>
    <w:rsid w:val="00582CB8"/>
    <w:rsid w:val="00583D39"/>
    <w:rsid w:val="00585214"/>
    <w:rsid w:val="005853A1"/>
    <w:rsid w:val="00585BB5"/>
    <w:rsid w:val="00585EAD"/>
    <w:rsid w:val="00590A65"/>
    <w:rsid w:val="00590D02"/>
    <w:rsid w:val="00592A80"/>
    <w:rsid w:val="00593F7B"/>
    <w:rsid w:val="005941C3"/>
    <w:rsid w:val="005945F3"/>
    <w:rsid w:val="00594A59"/>
    <w:rsid w:val="005961AD"/>
    <w:rsid w:val="00596DDF"/>
    <w:rsid w:val="00597326"/>
    <w:rsid w:val="0059791B"/>
    <w:rsid w:val="005A019C"/>
    <w:rsid w:val="005A0962"/>
    <w:rsid w:val="005A1352"/>
    <w:rsid w:val="005A1469"/>
    <w:rsid w:val="005A16D2"/>
    <w:rsid w:val="005A318A"/>
    <w:rsid w:val="005A4002"/>
    <w:rsid w:val="005A4AC6"/>
    <w:rsid w:val="005A523C"/>
    <w:rsid w:val="005A5695"/>
    <w:rsid w:val="005A7682"/>
    <w:rsid w:val="005B08E1"/>
    <w:rsid w:val="005B3407"/>
    <w:rsid w:val="005B4A17"/>
    <w:rsid w:val="005B4C0D"/>
    <w:rsid w:val="005B5B93"/>
    <w:rsid w:val="005B6161"/>
    <w:rsid w:val="005B6B64"/>
    <w:rsid w:val="005B6B78"/>
    <w:rsid w:val="005C00C2"/>
    <w:rsid w:val="005C02ED"/>
    <w:rsid w:val="005C0D6A"/>
    <w:rsid w:val="005C0F20"/>
    <w:rsid w:val="005C15B0"/>
    <w:rsid w:val="005C3520"/>
    <w:rsid w:val="005C3558"/>
    <w:rsid w:val="005C4207"/>
    <w:rsid w:val="005C559B"/>
    <w:rsid w:val="005C5FDC"/>
    <w:rsid w:val="005C787A"/>
    <w:rsid w:val="005C78FC"/>
    <w:rsid w:val="005D1564"/>
    <w:rsid w:val="005D1607"/>
    <w:rsid w:val="005D19B1"/>
    <w:rsid w:val="005D261F"/>
    <w:rsid w:val="005D2794"/>
    <w:rsid w:val="005D480E"/>
    <w:rsid w:val="005D52BA"/>
    <w:rsid w:val="005D5ADC"/>
    <w:rsid w:val="005D68CB"/>
    <w:rsid w:val="005D7966"/>
    <w:rsid w:val="005D79B7"/>
    <w:rsid w:val="005E00FA"/>
    <w:rsid w:val="005E012B"/>
    <w:rsid w:val="005E012C"/>
    <w:rsid w:val="005E088A"/>
    <w:rsid w:val="005E1186"/>
    <w:rsid w:val="005E175C"/>
    <w:rsid w:val="005E25D7"/>
    <w:rsid w:val="005E2742"/>
    <w:rsid w:val="005E277A"/>
    <w:rsid w:val="005E3ECF"/>
    <w:rsid w:val="005E5AA5"/>
    <w:rsid w:val="005E6AA3"/>
    <w:rsid w:val="005E7019"/>
    <w:rsid w:val="005F1B76"/>
    <w:rsid w:val="005F1BF1"/>
    <w:rsid w:val="005F28D8"/>
    <w:rsid w:val="005F2A51"/>
    <w:rsid w:val="005F3C39"/>
    <w:rsid w:val="005F500F"/>
    <w:rsid w:val="005F62C0"/>
    <w:rsid w:val="005F6C93"/>
    <w:rsid w:val="005F7086"/>
    <w:rsid w:val="005F7A9C"/>
    <w:rsid w:val="00600512"/>
    <w:rsid w:val="00600623"/>
    <w:rsid w:val="00601837"/>
    <w:rsid w:val="006021C3"/>
    <w:rsid w:val="0060249D"/>
    <w:rsid w:val="00602F2B"/>
    <w:rsid w:val="0060342C"/>
    <w:rsid w:val="00604D57"/>
    <w:rsid w:val="00605EA5"/>
    <w:rsid w:val="00606818"/>
    <w:rsid w:val="00607262"/>
    <w:rsid w:val="00607818"/>
    <w:rsid w:val="00610F3F"/>
    <w:rsid w:val="0061191A"/>
    <w:rsid w:val="00611D74"/>
    <w:rsid w:val="00611FDC"/>
    <w:rsid w:val="006120E4"/>
    <w:rsid w:val="0061228F"/>
    <w:rsid w:val="00612741"/>
    <w:rsid w:val="006138D9"/>
    <w:rsid w:val="00613DC3"/>
    <w:rsid w:val="00613FB4"/>
    <w:rsid w:val="0061440E"/>
    <w:rsid w:val="00615904"/>
    <w:rsid w:val="00615E19"/>
    <w:rsid w:val="00616789"/>
    <w:rsid w:val="006169A2"/>
    <w:rsid w:val="00616A71"/>
    <w:rsid w:val="006174E5"/>
    <w:rsid w:val="0062018D"/>
    <w:rsid w:val="00620290"/>
    <w:rsid w:val="006205AE"/>
    <w:rsid w:val="00622656"/>
    <w:rsid w:val="00623199"/>
    <w:rsid w:val="0062370D"/>
    <w:rsid w:val="00623AE0"/>
    <w:rsid w:val="00624060"/>
    <w:rsid w:val="0062486E"/>
    <w:rsid w:val="00624A6F"/>
    <w:rsid w:val="006250EF"/>
    <w:rsid w:val="00625486"/>
    <w:rsid w:val="00625621"/>
    <w:rsid w:val="00625A7D"/>
    <w:rsid w:val="00627D59"/>
    <w:rsid w:val="00630228"/>
    <w:rsid w:val="006313E0"/>
    <w:rsid w:val="006317B6"/>
    <w:rsid w:val="006329CF"/>
    <w:rsid w:val="00632E8B"/>
    <w:rsid w:val="00632F52"/>
    <w:rsid w:val="00633221"/>
    <w:rsid w:val="0063334F"/>
    <w:rsid w:val="0063455C"/>
    <w:rsid w:val="00635E1D"/>
    <w:rsid w:val="00636101"/>
    <w:rsid w:val="0063720B"/>
    <w:rsid w:val="00640632"/>
    <w:rsid w:val="00640F22"/>
    <w:rsid w:val="00640F80"/>
    <w:rsid w:val="00641279"/>
    <w:rsid w:val="00641AA5"/>
    <w:rsid w:val="00642166"/>
    <w:rsid w:val="00644567"/>
    <w:rsid w:val="006454FE"/>
    <w:rsid w:val="00645822"/>
    <w:rsid w:val="006460DA"/>
    <w:rsid w:val="006461E1"/>
    <w:rsid w:val="00650015"/>
    <w:rsid w:val="00650D83"/>
    <w:rsid w:val="006512F3"/>
    <w:rsid w:val="0065164B"/>
    <w:rsid w:val="00651C1D"/>
    <w:rsid w:val="00651D7C"/>
    <w:rsid w:val="00652276"/>
    <w:rsid w:val="006522CD"/>
    <w:rsid w:val="00652D28"/>
    <w:rsid w:val="00652ED2"/>
    <w:rsid w:val="006543C9"/>
    <w:rsid w:val="006549C2"/>
    <w:rsid w:val="006572B0"/>
    <w:rsid w:val="006573AC"/>
    <w:rsid w:val="0066026D"/>
    <w:rsid w:val="00660314"/>
    <w:rsid w:val="006615B9"/>
    <w:rsid w:val="00661B6C"/>
    <w:rsid w:val="00661F22"/>
    <w:rsid w:val="0066336F"/>
    <w:rsid w:val="006640B0"/>
    <w:rsid w:val="00664B1F"/>
    <w:rsid w:val="00665CB6"/>
    <w:rsid w:val="006661C3"/>
    <w:rsid w:val="00666334"/>
    <w:rsid w:val="0066744D"/>
    <w:rsid w:val="00670BBC"/>
    <w:rsid w:val="00675955"/>
    <w:rsid w:val="00676699"/>
    <w:rsid w:val="0067740E"/>
    <w:rsid w:val="00677A44"/>
    <w:rsid w:val="00677B9A"/>
    <w:rsid w:val="00680B29"/>
    <w:rsid w:val="00680CA6"/>
    <w:rsid w:val="00680D6B"/>
    <w:rsid w:val="00680F73"/>
    <w:rsid w:val="0068341D"/>
    <w:rsid w:val="006846F8"/>
    <w:rsid w:val="00684FF6"/>
    <w:rsid w:val="006850CD"/>
    <w:rsid w:val="00686B7A"/>
    <w:rsid w:val="00686C54"/>
    <w:rsid w:val="00686D97"/>
    <w:rsid w:val="006901CD"/>
    <w:rsid w:val="00690F3C"/>
    <w:rsid w:val="0069137A"/>
    <w:rsid w:val="00691809"/>
    <w:rsid w:val="00691F09"/>
    <w:rsid w:val="0069239A"/>
    <w:rsid w:val="006924E2"/>
    <w:rsid w:val="00692E29"/>
    <w:rsid w:val="00692EC6"/>
    <w:rsid w:val="0069317D"/>
    <w:rsid w:val="006939DA"/>
    <w:rsid w:val="006940CF"/>
    <w:rsid w:val="006943B3"/>
    <w:rsid w:val="00694AF8"/>
    <w:rsid w:val="0069652D"/>
    <w:rsid w:val="0069687F"/>
    <w:rsid w:val="00697D42"/>
    <w:rsid w:val="006A03A6"/>
    <w:rsid w:val="006A0DEC"/>
    <w:rsid w:val="006A260D"/>
    <w:rsid w:val="006A2E89"/>
    <w:rsid w:val="006A316E"/>
    <w:rsid w:val="006A3657"/>
    <w:rsid w:val="006A4942"/>
    <w:rsid w:val="006A53A9"/>
    <w:rsid w:val="006A6713"/>
    <w:rsid w:val="006A7BBE"/>
    <w:rsid w:val="006B0904"/>
    <w:rsid w:val="006B09EF"/>
    <w:rsid w:val="006B0BF8"/>
    <w:rsid w:val="006B1153"/>
    <w:rsid w:val="006B11EA"/>
    <w:rsid w:val="006B1670"/>
    <w:rsid w:val="006B174A"/>
    <w:rsid w:val="006B1D32"/>
    <w:rsid w:val="006B1F6E"/>
    <w:rsid w:val="006B23E1"/>
    <w:rsid w:val="006B2D27"/>
    <w:rsid w:val="006B349D"/>
    <w:rsid w:val="006B3D2A"/>
    <w:rsid w:val="006B4533"/>
    <w:rsid w:val="006B4D25"/>
    <w:rsid w:val="006B4E19"/>
    <w:rsid w:val="006B51FA"/>
    <w:rsid w:val="006B5770"/>
    <w:rsid w:val="006B5C83"/>
    <w:rsid w:val="006B6D10"/>
    <w:rsid w:val="006B721A"/>
    <w:rsid w:val="006C01D7"/>
    <w:rsid w:val="006C062D"/>
    <w:rsid w:val="006C0D3A"/>
    <w:rsid w:val="006C122B"/>
    <w:rsid w:val="006C1351"/>
    <w:rsid w:val="006C30CD"/>
    <w:rsid w:val="006C46D9"/>
    <w:rsid w:val="006C4D3C"/>
    <w:rsid w:val="006D01C1"/>
    <w:rsid w:val="006D0856"/>
    <w:rsid w:val="006D14DD"/>
    <w:rsid w:val="006D1588"/>
    <w:rsid w:val="006D1E7D"/>
    <w:rsid w:val="006D2C18"/>
    <w:rsid w:val="006D318D"/>
    <w:rsid w:val="006D3453"/>
    <w:rsid w:val="006D4060"/>
    <w:rsid w:val="006D44B7"/>
    <w:rsid w:val="006D53F3"/>
    <w:rsid w:val="006D583E"/>
    <w:rsid w:val="006D5B41"/>
    <w:rsid w:val="006D6B11"/>
    <w:rsid w:val="006D6EA7"/>
    <w:rsid w:val="006D6F78"/>
    <w:rsid w:val="006D7955"/>
    <w:rsid w:val="006D7965"/>
    <w:rsid w:val="006D7B0D"/>
    <w:rsid w:val="006D7B43"/>
    <w:rsid w:val="006D7C91"/>
    <w:rsid w:val="006E013F"/>
    <w:rsid w:val="006E061B"/>
    <w:rsid w:val="006E1294"/>
    <w:rsid w:val="006E1DCE"/>
    <w:rsid w:val="006E383D"/>
    <w:rsid w:val="006E55C1"/>
    <w:rsid w:val="006E5DE7"/>
    <w:rsid w:val="006E67AE"/>
    <w:rsid w:val="006E69DC"/>
    <w:rsid w:val="006E742C"/>
    <w:rsid w:val="006E7B42"/>
    <w:rsid w:val="006F1561"/>
    <w:rsid w:val="006F17E8"/>
    <w:rsid w:val="006F1AC2"/>
    <w:rsid w:val="006F1AC3"/>
    <w:rsid w:val="006F22F9"/>
    <w:rsid w:val="006F3DB1"/>
    <w:rsid w:val="006F45FE"/>
    <w:rsid w:val="006F538D"/>
    <w:rsid w:val="006F56A4"/>
    <w:rsid w:val="006F64AF"/>
    <w:rsid w:val="006F64D6"/>
    <w:rsid w:val="006F6C7F"/>
    <w:rsid w:val="006F7733"/>
    <w:rsid w:val="0070089A"/>
    <w:rsid w:val="0070187E"/>
    <w:rsid w:val="00701C7B"/>
    <w:rsid w:val="007045DB"/>
    <w:rsid w:val="00704B91"/>
    <w:rsid w:val="00704ED3"/>
    <w:rsid w:val="00704F4F"/>
    <w:rsid w:val="0070508D"/>
    <w:rsid w:val="007053CA"/>
    <w:rsid w:val="00705A88"/>
    <w:rsid w:val="00710936"/>
    <w:rsid w:val="00710FB7"/>
    <w:rsid w:val="007131F9"/>
    <w:rsid w:val="00713767"/>
    <w:rsid w:val="00713981"/>
    <w:rsid w:val="0071422F"/>
    <w:rsid w:val="00715D07"/>
    <w:rsid w:val="0071603D"/>
    <w:rsid w:val="00716D71"/>
    <w:rsid w:val="00717695"/>
    <w:rsid w:val="007205CA"/>
    <w:rsid w:val="00720941"/>
    <w:rsid w:val="00720F7E"/>
    <w:rsid w:val="007213C8"/>
    <w:rsid w:val="00721619"/>
    <w:rsid w:val="00723C0C"/>
    <w:rsid w:val="007249B6"/>
    <w:rsid w:val="00725117"/>
    <w:rsid w:val="007251B6"/>
    <w:rsid w:val="00725635"/>
    <w:rsid w:val="00725C66"/>
    <w:rsid w:val="007267D8"/>
    <w:rsid w:val="00727E6D"/>
    <w:rsid w:val="00727F74"/>
    <w:rsid w:val="00731B9D"/>
    <w:rsid w:val="00732F77"/>
    <w:rsid w:val="0073304E"/>
    <w:rsid w:val="00735B37"/>
    <w:rsid w:val="00736AD2"/>
    <w:rsid w:val="00737244"/>
    <w:rsid w:val="00740ED5"/>
    <w:rsid w:val="00741FD2"/>
    <w:rsid w:val="00742075"/>
    <w:rsid w:val="007425B4"/>
    <w:rsid w:val="0074279D"/>
    <w:rsid w:val="00742D5C"/>
    <w:rsid w:val="0074302E"/>
    <w:rsid w:val="00743D4A"/>
    <w:rsid w:val="00744BFF"/>
    <w:rsid w:val="00744FD2"/>
    <w:rsid w:val="007458C3"/>
    <w:rsid w:val="00745D09"/>
    <w:rsid w:val="00745FAC"/>
    <w:rsid w:val="007463D8"/>
    <w:rsid w:val="00746880"/>
    <w:rsid w:val="00746B37"/>
    <w:rsid w:val="00746F53"/>
    <w:rsid w:val="00750E0E"/>
    <w:rsid w:val="007513AA"/>
    <w:rsid w:val="00751A20"/>
    <w:rsid w:val="00751A44"/>
    <w:rsid w:val="0075424B"/>
    <w:rsid w:val="007544E4"/>
    <w:rsid w:val="00755066"/>
    <w:rsid w:val="007555EB"/>
    <w:rsid w:val="00756B85"/>
    <w:rsid w:val="00760335"/>
    <w:rsid w:val="0076039E"/>
    <w:rsid w:val="00760EAD"/>
    <w:rsid w:val="00761E38"/>
    <w:rsid w:val="00761E84"/>
    <w:rsid w:val="007635D5"/>
    <w:rsid w:val="00763ABB"/>
    <w:rsid w:val="00763E1C"/>
    <w:rsid w:val="007653AE"/>
    <w:rsid w:val="0076667C"/>
    <w:rsid w:val="00767BB7"/>
    <w:rsid w:val="0077045D"/>
    <w:rsid w:val="00772564"/>
    <w:rsid w:val="00772A55"/>
    <w:rsid w:val="00772ED4"/>
    <w:rsid w:val="00775788"/>
    <w:rsid w:val="007776AD"/>
    <w:rsid w:val="00777A2C"/>
    <w:rsid w:val="00781F2D"/>
    <w:rsid w:val="007823A8"/>
    <w:rsid w:val="00783E53"/>
    <w:rsid w:val="00783F20"/>
    <w:rsid w:val="0078452F"/>
    <w:rsid w:val="007845E3"/>
    <w:rsid w:val="007848CB"/>
    <w:rsid w:val="007849B9"/>
    <w:rsid w:val="00785603"/>
    <w:rsid w:val="00785698"/>
    <w:rsid w:val="007856D5"/>
    <w:rsid w:val="00785A82"/>
    <w:rsid w:val="00786990"/>
    <w:rsid w:val="00786A05"/>
    <w:rsid w:val="0078753B"/>
    <w:rsid w:val="00787F91"/>
    <w:rsid w:val="007903E8"/>
    <w:rsid w:val="00790744"/>
    <w:rsid w:val="0079117B"/>
    <w:rsid w:val="00791409"/>
    <w:rsid w:val="0079154E"/>
    <w:rsid w:val="00792C40"/>
    <w:rsid w:val="007944EF"/>
    <w:rsid w:val="007948D3"/>
    <w:rsid w:val="00794A59"/>
    <w:rsid w:val="00795AFC"/>
    <w:rsid w:val="0079679B"/>
    <w:rsid w:val="00796EC5"/>
    <w:rsid w:val="00797A4A"/>
    <w:rsid w:val="007A0495"/>
    <w:rsid w:val="007A0611"/>
    <w:rsid w:val="007A0A0A"/>
    <w:rsid w:val="007A0DD7"/>
    <w:rsid w:val="007A3196"/>
    <w:rsid w:val="007A364F"/>
    <w:rsid w:val="007A40FB"/>
    <w:rsid w:val="007A4EB5"/>
    <w:rsid w:val="007A62D1"/>
    <w:rsid w:val="007A7325"/>
    <w:rsid w:val="007A75C3"/>
    <w:rsid w:val="007A7D34"/>
    <w:rsid w:val="007B151E"/>
    <w:rsid w:val="007B1AA1"/>
    <w:rsid w:val="007B3470"/>
    <w:rsid w:val="007B37B8"/>
    <w:rsid w:val="007B4372"/>
    <w:rsid w:val="007B6905"/>
    <w:rsid w:val="007B7A82"/>
    <w:rsid w:val="007B7ED4"/>
    <w:rsid w:val="007C0D50"/>
    <w:rsid w:val="007C15DF"/>
    <w:rsid w:val="007C17E8"/>
    <w:rsid w:val="007C19E9"/>
    <w:rsid w:val="007C20D4"/>
    <w:rsid w:val="007C227A"/>
    <w:rsid w:val="007C32ED"/>
    <w:rsid w:val="007C388A"/>
    <w:rsid w:val="007C3F49"/>
    <w:rsid w:val="007C41F2"/>
    <w:rsid w:val="007C4550"/>
    <w:rsid w:val="007C4E1B"/>
    <w:rsid w:val="007C5090"/>
    <w:rsid w:val="007C50C0"/>
    <w:rsid w:val="007C6D2F"/>
    <w:rsid w:val="007C7ADB"/>
    <w:rsid w:val="007D00D7"/>
    <w:rsid w:val="007D1C1F"/>
    <w:rsid w:val="007D1CA8"/>
    <w:rsid w:val="007D38EB"/>
    <w:rsid w:val="007D4112"/>
    <w:rsid w:val="007D4372"/>
    <w:rsid w:val="007D4CCC"/>
    <w:rsid w:val="007D5D44"/>
    <w:rsid w:val="007D5E3C"/>
    <w:rsid w:val="007D6D19"/>
    <w:rsid w:val="007D6F55"/>
    <w:rsid w:val="007D70D7"/>
    <w:rsid w:val="007D74C7"/>
    <w:rsid w:val="007D7583"/>
    <w:rsid w:val="007D78F2"/>
    <w:rsid w:val="007D7E90"/>
    <w:rsid w:val="007E0ABC"/>
    <w:rsid w:val="007E2EEA"/>
    <w:rsid w:val="007E4498"/>
    <w:rsid w:val="007E5020"/>
    <w:rsid w:val="007E6A4E"/>
    <w:rsid w:val="007F065A"/>
    <w:rsid w:val="007F127C"/>
    <w:rsid w:val="007F24B7"/>
    <w:rsid w:val="007F3380"/>
    <w:rsid w:val="007F3C68"/>
    <w:rsid w:val="007F3D63"/>
    <w:rsid w:val="007F42C5"/>
    <w:rsid w:val="007F5FD5"/>
    <w:rsid w:val="007F61D1"/>
    <w:rsid w:val="007F68B9"/>
    <w:rsid w:val="007F77A2"/>
    <w:rsid w:val="00801F98"/>
    <w:rsid w:val="00802290"/>
    <w:rsid w:val="008025EE"/>
    <w:rsid w:val="008029D9"/>
    <w:rsid w:val="0080396B"/>
    <w:rsid w:val="008049B9"/>
    <w:rsid w:val="00804B0F"/>
    <w:rsid w:val="00804B74"/>
    <w:rsid w:val="00805DF3"/>
    <w:rsid w:val="008068E6"/>
    <w:rsid w:val="00806A6C"/>
    <w:rsid w:val="00806C4D"/>
    <w:rsid w:val="008105F4"/>
    <w:rsid w:val="00812F5B"/>
    <w:rsid w:val="00813741"/>
    <w:rsid w:val="008137EC"/>
    <w:rsid w:val="008139B4"/>
    <w:rsid w:val="00813E49"/>
    <w:rsid w:val="00813F7A"/>
    <w:rsid w:val="00814D81"/>
    <w:rsid w:val="00815136"/>
    <w:rsid w:val="008152A1"/>
    <w:rsid w:val="00816DBC"/>
    <w:rsid w:val="00817543"/>
    <w:rsid w:val="00817A76"/>
    <w:rsid w:val="00822B66"/>
    <w:rsid w:val="008249A6"/>
    <w:rsid w:val="00824A62"/>
    <w:rsid w:val="00825374"/>
    <w:rsid w:val="0082564A"/>
    <w:rsid w:val="00825F10"/>
    <w:rsid w:val="00826193"/>
    <w:rsid w:val="008269E5"/>
    <w:rsid w:val="00826DB0"/>
    <w:rsid w:val="00827628"/>
    <w:rsid w:val="00830097"/>
    <w:rsid w:val="008309F7"/>
    <w:rsid w:val="00830E5C"/>
    <w:rsid w:val="00831DE7"/>
    <w:rsid w:val="00831EDE"/>
    <w:rsid w:val="00832050"/>
    <w:rsid w:val="00832138"/>
    <w:rsid w:val="00833EF3"/>
    <w:rsid w:val="0083406D"/>
    <w:rsid w:val="00836B79"/>
    <w:rsid w:val="00837597"/>
    <w:rsid w:val="00840703"/>
    <w:rsid w:val="00840C73"/>
    <w:rsid w:val="00841420"/>
    <w:rsid w:val="00841488"/>
    <w:rsid w:val="00841EF5"/>
    <w:rsid w:val="008424D2"/>
    <w:rsid w:val="0084276B"/>
    <w:rsid w:val="0084321A"/>
    <w:rsid w:val="008438D8"/>
    <w:rsid w:val="00843E8A"/>
    <w:rsid w:val="00843F39"/>
    <w:rsid w:val="00844A5C"/>
    <w:rsid w:val="00845BD4"/>
    <w:rsid w:val="00846C0F"/>
    <w:rsid w:val="008471F7"/>
    <w:rsid w:val="00850365"/>
    <w:rsid w:val="00850C49"/>
    <w:rsid w:val="008520F5"/>
    <w:rsid w:val="008531C6"/>
    <w:rsid w:val="008537F2"/>
    <w:rsid w:val="00853F8F"/>
    <w:rsid w:val="00855A56"/>
    <w:rsid w:val="00855B77"/>
    <w:rsid w:val="008563BA"/>
    <w:rsid w:val="0085733D"/>
    <w:rsid w:val="00857EFA"/>
    <w:rsid w:val="00860346"/>
    <w:rsid w:val="00860506"/>
    <w:rsid w:val="008612A3"/>
    <w:rsid w:val="00862E07"/>
    <w:rsid w:val="00863C3B"/>
    <w:rsid w:val="008667EE"/>
    <w:rsid w:val="00866D81"/>
    <w:rsid w:val="008676FB"/>
    <w:rsid w:val="0086777A"/>
    <w:rsid w:val="00870C07"/>
    <w:rsid w:val="00871F6B"/>
    <w:rsid w:val="008722FC"/>
    <w:rsid w:val="00872FEF"/>
    <w:rsid w:val="008730AD"/>
    <w:rsid w:val="008761A3"/>
    <w:rsid w:val="00877419"/>
    <w:rsid w:val="00881BAA"/>
    <w:rsid w:val="00885D72"/>
    <w:rsid w:val="00886DA2"/>
    <w:rsid w:val="00887F5A"/>
    <w:rsid w:val="008909C9"/>
    <w:rsid w:val="0089106D"/>
    <w:rsid w:val="008910D1"/>
    <w:rsid w:val="0089292C"/>
    <w:rsid w:val="00892E31"/>
    <w:rsid w:val="0089311B"/>
    <w:rsid w:val="00893523"/>
    <w:rsid w:val="0089593C"/>
    <w:rsid w:val="0089675F"/>
    <w:rsid w:val="00896C22"/>
    <w:rsid w:val="008975A5"/>
    <w:rsid w:val="008977F7"/>
    <w:rsid w:val="008A044D"/>
    <w:rsid w:val="008A065B"/>
    <w:rsid w:val="008A175F"/>
    <w:rsid w:val="008A1C14"/>
    <w:rsid w:val="008A2FD0"/>
    <w:rsid w:val="008A4CD9"/>
    <w:rsid w:val="008A5561"/>
    <w:rsid w:val="008A55B0"/>
    <w:rsid w:val="008A5A7B"/>
    <w:rsid w:val="008A6AD1"/>
    <w:rsid w:val="008A6B32"/>
    <w:rsid w:val="008A6B6A"/>
    <w:rsid w:val="008A7117"/>
    <w:rsid w:val="008B16F6"/>
    <w:rsid w:val="008B3606"/>
    <w:rsid w:val="008B36A6"/>
    <w:rsid w:val="008B3729"/>
    <w:rsid w:val="008B4438"/>
    <w:rsid w:val="008B5CB4"/>
    <w:rsid w:val="008B6935"/>
    <w:rsid w:val="008B6DA0"/>
    <w:rsid w:val="008B7D84"/>
    <w:rsid w:val="008B7F6B"/>
    <w:rsid w:val="008C026F"/>
    <w:rsid w:val="008C04CE"/>
    <w:rsid w:val="008C18D7"/>
    <w:rsid w:val="008C42CE"/>
    <w:rsid w:val="008C45BA"/>
    <w:rsid w:val="008C4718"/>
    <w:rsid w:val="008C602B"/>
    <w:rsid w:val="008C78B8"/>
    <w:rsid w:val="008D18A7"/>
    <w:rsid w:val="008D1C79"/>
    <w:rsid w:val="008D1D0D"/>
    <w:rsid w:val="008D2190"/>
    <w:rsid w:val="008D2BF9"/>
    <w:rsid w:val="008D399D"/>
    <w:rsid w:val="008D63C8"/>
    <w:rsid w:val="008D6AD0"/>
    <w:rsid w:val="008D6B6C"/>
    <w:rsid w:val="008E0252"/>
    <w:rsid w:val="008E1CC8"/>
    <w:rsid w:val="008E2B3A"/>
    <w:rsid w:val="008E31F4"/>
    <w:rsid w:val="008E5B4B"/>
    <w:rsid w:val="008E5F13"/>
    <w:rsid w:val="008E7442"/>
    <w:rsid w:val="008F09EA"/>
    <w:rsid w:val="008F0B91"/>
    <w:rsid w:val="008F0C37"/>
    <w:rsid w:val="008F14BF"/>
    <w:rsid w:val="008F1BBB"/>
    <w:rsid w:val="008F1D8A"/>
    <w:rsid w:val="008F2542"/>
    <w:rsid w:val="008F31E8"/>
    <w:rsid w:val="008F332C"/>
    <w:rsid w:val="008F36B3"/>
    <w:rsid w:val="008F4AB3"/>
    <w:rsid w:val="008F5A50"/>
    <w:rsid w:val="008F6056"/>
    <w:rsid w:val="008F67AE"/>
    <w:rsid w:val="009001AC"/>
    <w:rsid w:val="009003CE"/>
    <w:rsid w:val="00900D55"/>
    <w:rsid w:val="00901D43"/>
    <w:rsid w:val="009027C2"/>
    <w:rsid w:val="009028E7"/>
    <w:rsid w:val="009034C6"/>
    <w:rsid w:val="00903895"/>
    <w:rsid w:val="00903A36"/>
    <w:rsid w:val="00907B84"/>
    <w:rsid w:val="009101C1"/>
    <w:rsid w:val="00911704"/>
    <w:rsid w:val="00911FCE"/>
    <w:rsid w:val="009121FA"/>
    <w:rsid w:val="00912CC9"/>
    <w:rsid w:val="00914262"/>
    <w:rsid w:val="00915530"/>
    <w:rsid w:val="009156AF"/>
    <w:rsid w:val="00915B0D"/>
    <w:rsid w:val="0091601F"/>
    <w:rsid w:val="0091675B"/>
    <w:rsid w:val="009200FB"/>
    <w:rsid w:val="00920B4B"/>
    <w:rsid w:val="009216B5"/>
    <w:rsid w:val="00923148"/>
    <w:rsid w:val="0092394B"/>
    <w:rsid w:val="00923CC9"/>
    <w:rsid w:val="00923CED"/>
    <w:rsid w:val="009243AB"/>
    <w:rsid w:val="00924AFB"/>
    <w:rsid w:val="009255FB"/>
    <w:rsid w:val="0092590A"/>
    <w:rsid w:val="00925F12"/>
    <w:rsid w:val="009264BB"/>
    <w:rsid w:val="00926AA0"/>
    <w:rsid w:val="009273F7"/>
    <w:rsid w:val="00927503"/>
    <w:rsid w:val="00927A7D"/>
    <w:rsid w:val="00930849"/>
    <w:rsid w:val="00930869"/>
    <w:rsid w:val="00930D49"/>
    <w:rsid w:val="00932C6C"/>
    <w:rsid w:val="0093308F"/>
    <w:rsid w:val="009336B1"/>
    <w:rsid w:val="00933F94"/>
    <w:rsid w:val="009349CD"/>
    <w:rsid w:val="00935AA8"/>
    <w:rsid w:val="00936007"/>
    <w:rsid w:val="00936B6E"/>
    <w:rsid w:val="0093743E"/>
    <w:rsid w:val="00937569"/>
    <w:rsid w:val="009376B9"/>
    <w:rsid w:val="00937A78"/>
    <w:rsid w:val="0094070B"/>
    <w:rsid w:val="00941177"/>
    <w:rsid w:val="00943292"/>
    <w:rsid w:val="0094337A"/>
    <w:rsid w:val="00943761"/>
    <w:rsid w:val="00944B04"/>
    <w:rsid w:val="00944B6A"/>
    <w:rsid w:val="009455BE"/>
    <w:rsid w:val="00945E5C"/>
    <w:rsid w:val="009464F2"/>
    <w:rsid w:val="009466A1"/>
    <w:rsid w:val="009476EE"/>
    <w:rsid w:val="00950147"/>
    <w:rsid w:val="0095065D"/>
    <w:rsid w:val="00950D16"/>
    <w:rsid w:val="00951903"/>
    <w:rsid w:val="009520A1"/>
    <w:rsid w:val="0095244C"/>
    <w:rsid w:val="00952788"/>
    <w:rsid w:val="00952F23"/>
    <w:rsid w:val="00952FE7"/>
    <w:rsid w:val="0095315B"/>
    <w:rsid w:val="009531F1"/>
    <w:rsid w:val="00955101"/>
    <w:rsid w:val="009565CC"/>
    <w:rsid w:val="0095672A"/>
    <w:rsid w:val="0095718B"/>
    <w:rsid w:val="00957D19"/>
    <w:rsid w:val="00960E7A"/>
    <w:rsid w:val="0096124B"/>
    <w:rsid w:val="00963A89"/>
    <w:rsid w:val="009657A4"/>
    <w:rsid w:val="009658D4"/>
    <w:rsid w:val="00966581"/>
    <w:rsid w:val="00966E2A"/>
    <w:rsid w:val="009678E1"/>
    <w:rsid w:val="00967FE0"/>
    <w:rsid w:val="00971FCB"/>
    <w:rsid w:val="009728AC"/>
    <w:rsid w:val="009734A9"/>
    <w:rsid w:val="009735DF"/>
    <w:rsid w:val="009741CB"/>
    <w:rsid w:val="00974D64"/>
    <w:rsid w:val="009759FF"/>
    <w:rsid w:val="009777F9"/>
    <w:rsid w:val="00977850"/>
    <w:rsid w:val="009800CC"/>
    <w:rsid w:val="00981317"/>
    <w:rsid w:val="009821C6"/>
    <w:rsid w:val="009825CF"/>
    <w:rsid w:val="00983678"/>
    <w:rsid w:val="009839C6"/>
    <w:rsid w:val="00985528"/>
    <w:rsid w:val="00985A3F"/>
    <w:rsid w:val="00986687"/>
    <w:rsid w:val="00987694"/>
    <w:rsid w:val="009906FF"/>
    <w:rsid w:val="0099147E"/>
    <w:rsid w:val="00991486"/>
    <w:rsid w:val="00991745"/>
    <w:rsid w:val="00991C78"/>
    <w:rsid w:val="00992B0A"/>
    <w:rsid w:val="00994055"/>
    <w:rsid w:val="0099454D"/>
    <w:rsid w:val="00994939"/>
    <w:rsid w:val="009958B3"/>
    <w:rsid w:val="009962AE"/>
    <w:rsid w:val="0099639B"/>
    <w:rsid w:val="00997D1B"/>
    <w:rsid w:val="009A0851"/>
    <w:rsid w:val="009A0C98"/>
    <w:rsid w:val="009A1871"/>
    <w:rsid w:val="009A1D4C"/>
    <w:rsid w:val="009A2882"/>
    <w:rsid w:val="009A28CC"/>
    <w:rsid w:val="009A30C1"/>
    <w:rsid w:val="009A322C"/>
    <w:rsid w:val="009A3524"/>
    <w:rsid w:val="009A36AA"/>
    <w:rsid w:val="009A466F"/>
    <w:rsid w:val="009A49B1"/>
    <w:rsid w:val="009A4A5F"/>
    <w:rsid w:val="009A6267"/>
    <w:rsid w:val="009A6BF9"/>
    <w:rsid w:val="009A6F2C"/>
    <w:rsid w:val="009A71C5"/>
    <w:rsid w:val="009B02D6"/>
    <w:rsid w:val="009B09A0"/>
    <w:rsid w:val="009B139A"/>
    <w:rsid w:val="009B1FFF"/>
    <w:rsid w:val="009B3258"/>
    <w:rsid w:val="009B4334"/>
    <w:rsid w:val="009B4EBE"/>
    <w:rsid w:val="009B6EB9"/>
    <w:rsid w:val="009C0420"/>
    <w:rsid w:val="009C063C"/>
    <w:rsid w:val="009C36DC"/>
    <w:rsid w:val="009C3CA5"/>
    <w:rsid w:val="009C4488"/>
    <w:rsid w:val="009C5532"/>
    <w:rsid w:val="009C6322"/>
    <w:rsid w:val="009C64D8"/>
    <w:rsid w:val="009C6AAF"/>
    <w:rsid w:val="009C6D14"/>
    <w:rsid w:val="009C7557"/>
    <w:rsid w:val="009D0008"/>
    <w:rsid w:val="009D001E"/>
    <w:rsid w:val="009D0093"/>
    <w:rsid w:val="009D05E3"/>
    <w:rsid w:val="009D061F"/>
    <w:rsid w:val="009D0F01"/>
    <w:rsid w:val="009D214A"/>
    <w:rsid w:val="009D3629"/>
    <w:rsid w:val="009D381D"/>
    <w:rsid w:val="009D3BD3"/>
    <w:rsid w:val="009D5C87"/>
    <w:rsid w:val="009D5D26"/>
    <w:rsid w:val="009D62DC"/>
    <w:rsid w:val="009E0171"/>
    <w:rsid w:val="009E2960"/>
    <w:rsid w:val="009E3513"/>
    <w:rsid w:val="009E4171"/>
    <w:rsid w:val="009E4417"/>
    <w:rsid w:val="009E4533"/>
    <w:rsid w:val="009F0637"/>
    <w:rsid w:val="009F113B"/>
    <w:rsid w:val="009F19AF"/>
    <w:rsid w:val="009F1A24"/>
    <w:rsid w:val="009F2054"/>
    <w:rsid w:val="009F21F7"/>
    <w:rsid w:val="009F2940"/>
    <w:rsid w:val="009F2B1E"/>
    <w:rsid w:val="009F3317"/>
    <w:rsid w:val="009F4968"/>
    <w:rsid w:val="009F496E"/>
    <w:rsid w:val="009F4A0F"/>
    <w:rsid w:val="009F61C4"/>
    <w:rsid w:val="009F6F93"/>
    <w:rsid w:val="009F714C"/>
    <w:rsid w:val="009F748D"/>
    <w:rsid w:val="009F754F"/>
    <w:rsid w:val="00A0144D"/>
    <w:rsid w:val="00A01569"/>
    <w:rsid w:val="00A017FD"/>
    <w:rsid w:val="00A01989"/>
    <w:rsid w:val="00A054E1"/>
    <w:rsid w:val="00A063C4"/>
    <w:rsid w:val="00A063E0"/>
    <w:rsid w:val="00A06FF8"/>
    <w:rsid w:val="00A076DC"/>
    <w:rsid w:val="00A07BDF"/>
    <w:rsid w:val="00A101FA"/>
    <w:rsid w:val="00A11126"/>
    <w:rsid w:val="00A12029"/>
    <w:rsid w:val="00A125B5"/>
    <w:rsid w:val="00A13A6D"/>
    <w:rsid w:val="00A13FBA"/>
    <w:rsid w:val="00A14321"/>
    <w:rsid w:val="00A14942"/>
    <w:rsid w:val="00A1589C"/>
    <w:rsid w:val="00A15A86"/>
    <w:rsid w:val="00A162FD"/>
    <w:rsid w:val="00A1711C"/>
    <w:rsid w:val="00A1717B"/>
    <w:rsid w:val="00A2082F"/>
    <w:rsid w:val="00A20F6C"/>
    <w:rsid w:val="00A211D0"/>
    <w:rsid w:val="00A214D9"/>
    <w:rsid w:val="00A214F5"/>
    <w:rsid w:val="00A216ED"/>
    <w:rsid w:val="00A21A1E"/>
    <w:rsid w:val="00A21A76"/>
    <w:rsid w:val="00A21E9E"/>
    <w:rsid w:val="00A21EE5"/>
    <w:rsid w:val="00A22092"/>
    <w:rsid w:val="00A22346"/>
    <w:rsid w:val="00A22EE2"/>
    <w:rsid w:val="00A22FB2"/>
    <w:rsid w:val="00A2547C"/>
    <w:rsid w:val="00A26C6E"/>
    <w:rsid w:val="00A27E32"/>
    <w:rsid w:val="00A305E4"/>
    <w:rsid w:val="00A32071"/>
    <w:rsid w:val="00A324B2"/>
    <w:rsid w:val="00A32527"/>
    <w:rsid w:val="00A32D10"/>
    <w:rsid w:val="00A330E5"/>
    <w:rsid w:val="00A33C09"/>
    <w:rsid w:val="00A34359"/>
    <w:rsid w:val="00A3441E"/>
    <w:rsid w:val="00A349A9"/>
    <w:rsid w:val="00A353F7"/>
    <w:rsid w:val="00A35577"/>
    <w:rsid w:val="00A367F9"/>
    <w:rsid w:val="00A37A21"/>
    <w:rsid w:val="00A37C11"/>
    <w:rsid w:val="00A37C52"/>
    <w:rsid w:val="00A4056D"/>
    <w:rsid w:val="00A40633"/>
    <w:rsid w:val="00A408F2"/>
    <w:rsid w:val="00A409DA"/>
    <w:rsid w:val="00A412E8"/>
    <w:rsid w:val="00A4154A"/>
    <w:rsid w:val="00A42678"/>
    <w:rsid w:val="00A43B6B"/>
    <w:rsid w:val="00A43C3C"/>
    <w:rsid w:val="00A45085"/>
    <w:rsid w:val="00A4515C"/>
    <w:rsid w:val="00A4603C"/>
    <w:rsid w:val="00A50034"/>
    <w:rsid w:val="00A50C03"/>
    <w:rsid w:val="00A511B2"/>
    <w:rsid w:val="00A51965"/>
    <w:rsid w:val="00A53083"/>
    <w:rsid w:val="00A534F4"/>
    <w:rsid w:val="00A5367E"/>
    <w:rsid w:val="00A537D0"/>
    <w:rsid w:val="00A544D1"/>
    <w:rsid w:val="00A54D0E"/>
    <w:rsid w:val="00A54D10"/>
    <w:rsid w:val="00A5530B"/>
    <w:rsid w:val="00A5687A"/>
    <w:rsid w:val="00A56EB7"/>
    <w:rsid w:val="00A576EA"/>
    <w:rsid w:val="00A608F3"/>
    <w:rsid w:val="00A611B1"/>
    <w:rsid w:val="00A6142C"/>
    <w:rsid w:val="00A61E30"/>
    <w:rsid w:val="00A624AD"/>
    <w:rsid w:val="00A62E18"/>
    <w:rsid w:val="00A62F26"/>
    <w:rsid w:val="00A631C5"/>
    <w:rsid w:val="00A63D39"/>
    <w:rsid w:val="00A649D6"/>
    <w:rsid w:val="00A64A0B"/>
    <w:rsid w:val="00A66003"/>
    <w:rsid w:val="00A66576"/>
    <w:rsid w:val="00A665C3"/>
    <w:rsid w:val="00A67DCC"/>
    <w:rsid w:val="00A70365"/>
    <w:rsid w:val="00A706C1"/>
    <w:rsid w:val="00A706FA"/>
    <w:rsid w:val="00A72528"/>
    <w:rsid w:val="00A738E4"/>
    <w:rsid w:val="00A7391A"/>
    <w:rsid w:val="00A7485C"/>
    <w:rsid w:val="00A74AB2"/>
    <w:rsid w:val="00A74EF0"/>
    <w:rsid w:val="00A7581C"/>
    <w:rsid w:val="00A7597F"/>
    <w:rsid w:val="00A75ACC"/>
    <w:rsid w:val="00A76142"/>
    <w:rsid w:val="00A76369"/>
    <w:rsid w:val="00A76CD5"/>
    <w:rsid w:val="00A77130"/>
    <w:rsid w:val="00A777DF"/>
    <w:rsid w:val="00A77C73"/>
    <w:rsid w:val="00A8017C"/>
    <w:rsid w:val="00A81D13"/>
    <w:rsid w:val="00A81D79"/>
    <w:rsid w:val="00A82BF1"/>
    <w:rsid w:val="00A838E7"/>
    <w:rsid w:val="00A86843"/>
    <w:rsid w:val="00A868B9"/>
    <w:rsid w:val="00A86B58"/>
    <w:rsid w:val="00A86F8B"/>
    <w:rsid w:val="00A87B68"/>
    <w:rsid w:val="00A87FF1"/>
    <w:rsid w:val="00A91531"/>
    <w:rsid w:val="00A91830"/>
    <w:rsid w:val="00A92400"/>
    <w:rsid w:val="00A92AA4"/>
    <w:rsid w:val="00A92AAD"/>
    <w:rsid w:val="00A92D3F"/>
    <w:rsid w:val="00A935F1"/>
    <w:rsid w:val="00A93ADB"/>
    <w:rsid w:val="00A93CDE"/>
    <w:rsid w:val="00A93E91"/>
    <w:rsid w:val="00A9491B"/>
    <w:rsid w:val="00A94930"/>
    <w:rsid w:val="00A95106"/>
    <w:rsid w:val="00A955E9"/>
    <w:rsid w:val="00A963D9"/>
    <w:rsid w:val="00A963EB"/>
    <w:rsid w:val="00A9720C"/>
    <w:rsid w:val="00A97A51"/>
    <w:rsid w:val="00A97C7E"/>
    <w:rsid w:val="00AA043F"/>
    <w:rsid w:val="00AA0645"/>
    <w:rsid w:val="00AA2790"/>
    <w:rsid w:val="00AA3DFB"/>
    <w:rsid w:val="00AA42DC"/>
    <w:rsid w:val="00AA47BD"/>
    <w:rsid w:val="00AA48CB"/>
    <w:rsid w:val="00AA5307"/>
    <w:rsid w:val="00AA54F7"/>
    <w:rsid w:val="00AA5A1D"/>
    <w:rsid w:val="00AA60E0"/>
    <w:rsid w:val="00AA66CE"/>
    <w:rsid w:val="00AA7340"/>
    <w:rsid w:val="00AA782B"/>
    <w:rsid w:val="00AB0D17"/>
    <w:rsid w:val="00AB15CF"/>
    <w:rsid w:val="00AB1ABB"/>
    <w:rsid w:val="00AB1CF0"/>
    <w:rsid w:val="00AB2E0B"/>
    <w:rsid w:val="00AB3431"/>
    <w:rsid w:val="00AB3542"/>
    <w:rsid w:val="00AB37B9"/>
    <w:rsid w:val="00AB3AE4"/>
    <w:rsid w:val="00AB4689"/>
    <w:rsid w:val="00AB4811"/>
    <w:rsid w:val="00AB4CC0"/>
    <w:rsid w:val="00AB4F20"/>
    <w:rsid w:val="00AB5BDD"/>
    <w:rsid w:val="00AB6863"/>
    <w:rsid w:val="00AB68B4"/>
    <w:rsid w:val="00AB70F6"/>
    <w:rsid w:val="00AB7CD6"/>
    <w:rsid w:val="00AC0037"/>
    <w:rsid w:val="00AC0243"/>
    <w:rsid w:val="00AC0252"/>
    <w:rsid w:val="00AC1C18"/>
    <w:rsid w:val="00AC2D6D"/>
    <w:rsid w:val="00AC3910"/>
    <w:rsid w:val="00AC3AC8"/>
    <w:rsid w:val="00AC3BFC"/>
    <w:rsid w:val="00AC46A2"/>
    <w:rsid w:val="00AC4E3C"/>
    <w:rsid w:val="00AC525A"/>
    <w:rsid w:val="00AC5565"/>
    <w:rsid w:val="00AC563B"/>
    <w:rsid w:val="00AC68BC"/>
    <w:rsid w:val="00AD0196"/>
    <w:rsid w:val="00AD040F"/>
    <w:rsid w:val="00AD0E2F"/>
    <w:rsid w:val="00AD1359"/>
    <w:rsid w:val="00AD2AD3"/>
    <w:rsid w:val="00AD2C16"/>
    <w:rsid w:val="00AD3922"/>
    <w:rsid w:val="00AD598B"/>
    <w:rsid w:val="00AD71AD"/>
    <w:rsid w:val="00AE0936"/>
    <w:rsid w:val="00AE1030"/>
    <w:rsid w:val="00AE1539"/>
    <w:rsid w:val="00AE1A04"/>
    <w:rsid w:val="00AE1B00"/>
    <w:rsid w:val="00AE1B72"/>
    <w:rsid w:val="00AE2871"/>
    <w:rsid w:val="00AE2BB9"/>
    <w:rsid w:val="00AE2E07"/>
    <w:rsid w:val="00AE31A1"/>
    <w:rsid w:val="00AE384F"/>
    <w:rsid w:val="00AE3866"/>
    <w:rsid w:val="00AE5091"/>
    <w:rsid w:val="00AE5661"/>
    <w:rsid w:val="00AE5CD2"/>
    <w:rsid w:val="00AE646F"/>
    <w:rsid w:val="00AE7A60"/>
    <w:rsid w:val="00AF0222"/>
    <w:rsid w:val="00AF1A7F"/>
    <w:rsid w:val="00AF22A7"/>
    <w:rsid w:val="00AF2B7A"/>
    <w:rsid w:val="00AF5005"/>
    <w:rsid w:val="00AF6DEB"/>
    <w:rsid w:val="00AF7E08"/>
    <w:rsid w:val="00B00F89"/>
    <w:rsid w:val="00B01280"/>
    <w:rsid w:val="00B01925"/>
    <w:rsid w:val="00B01F45"/>
    <w:rsid w:val="00B026A9"/>
    <w:rsid w:val="00B036B8"/>
    <w:rsid w:val="00B046DA"/>
    <w:rsid w:val="00B04C61"/>
    <w:rsid w:val="00B04CBF"/>
    <w:rsid w:val="00B04F2B"/>
    <w:rsid w:val="00B05275"/>
    <w:rsid w:val="00B053E0"/>
    <w:rsid w:val="00B068ED"/>
    <w:rsid w:val="00B06B62"/>
    <w:rsid w:val="00B07722"/>
    <w:rsid w:val="00B11123"/>
    <w:rsid w:val="00B112D9"/>
    <w:rsid w:val="00B12233"/>
    <w:rsid w:val="00B124B7"/>
    <w:rsid w:val="00B12E00"/>
    <w:rsid w:val="00B12F03"/>
    <w:rsid w:val="00B152EA"/>
    <w:rsid w:val="00B168D9"/>
    <w:rsid w:val="00B16DAA"/>
    <w:rsid w:val="00B16FD6"/>
    <w:rsid w:val="00B17D86"/>
    <w:rsid w:val="00B202B9"/>
    <w:rsid w:val="00B20ABD"/>
    <w:rsid w:val="00B2167D"/>
    <w:rsid w:val="00B21C5E"/>
    <w:rsid w:val="00B22C81"/>
    <w:rsid w:val="00B23499"/>
    <w:rsid w:val="00B23EDC"/>
    <w:rsid w:val="00B2462B"/>
    <w:rsid w:val="00B2470F"/>
    <w:rsid w:val="00B24A8A"/>
    <w:rsid w:val="00B25AB9"/>
    <w:rsid w:val="00B26393"/>
    <w:rsid w:val="00B269AB"/>
    <w:rsid w:val="00B26DF8"/>
    <w:rsid w:val="00B3011C"/>
    <w:rsid w:val="00B3079A"/>
    <w:rsid w:val="00B30875"/>
    <w:rsid w:val="00B30B8C"/>
    <w:rsid w:val="00B30B8E"/>
    <w:rsid w:val="00B3153C"/>
    <w:rsid w:val="00B3194C"/>
    <w:rsid w:val="00B31CBA"/>
    <w:rsid w:val="00B3249E"/>
    <w:rsid w:val="00B326C7"/>
    <w:rsid w:val="00B32B07"/>
    <w:rsid w:val="00B33088"/>
    <w:rsid w:val="00B3325C"/>
    <w:rsid w:val="00B338B7"/>
    <w:rsid w:val="00B338EC"/>
    <w:rsid w:val="00B33D28"/>
    <w:rsid w:val="00B36288"/>
    <w:rsid w:val="00B36EC2"/>
    <w:rsid w:val="00B36F3E"/>
    <w:rsid w:val="00B3790D"/>
    <w:rsid w:val="00B37A76"/>
    <w:rsid w:val="00B40475"/>
    <w:rsid w:val="00B404A8"/>
    <w:rsid w:val="00B41186"/>
    <w:rsid w:val="00B41244"/>
    <w:rsid w:val="00B4198E"/>
    <w:rsid w:val="00B41CE2"/>
    <w:rsid w:val="00B42241"/>
    <w:rsid w:val="00B42815"/>
    <w:rsid w:val="00B440EF"/>
    <w:rsid w:val="00B449D2"/>
    <w:rsid w:val="00B44D8D"/>
    <w:rsid w:val="00B45596"/>
    <w:rsid w:val="00B45EA1"/>
    <w:rsid w:val="00B4630F"/>
    <w:rsid w:val="00B466CC"/>
    <w:rsid w:val="00B47633"/>
    <w:rsid w:val="00B47E61"/>
    <w:rsid w:val="00B50EB2"/>
    <w:rsid w:val="00B513E0"/>
    <w:rsid w:val="00B5389A"/>
    <w:rsid w:val="00B54686"/>
    <w:rsid w:val="00B54A82"/>
    <w:rsid w:val="00B54AF6"/>
    <w:rsid w:val="00B5520C"/>
    <w:rsid w:val="00B557BE"/>
    <w:rsid w:val="00B56480"/>
    <w:rsid w:val="00B57048"/>
    <w:rsid w:val="00B6098F"/>
    <w:rsid w:val="00B6117C"/>
    <w:rsid w:val="00B6233B"/>
    <w:rsid w:val="00B62E1B"/>
    <w:rsid w:val="00B6312B"/>
    <w:rsid w:val="00B64509"/>
    <w:rsid w:val="00B65963"/>
    <w:rsid w:val="00B667D8"/>
    <w:rsid w:val="00B6689B"/>
    <w:rsid w:val="00B66E35"/>
    <w:rsid w:val="00B67D23"/>
    <w:rsid w:val="00B70594"/>
    <w:rsid w:val="00B70F80"/>
    <w:rsid w:val="00B72108"/>
    <w:rsid w:val="00B72AEE"/>
    <w:rsid w:val="00B73ECE"/>
    <w:rsid w:val="00B74CD3"/>
    <w:rsid w:val="00B75C48"/>
    <w:rsid w:val="00B7632B"/>
    <w:rsid w:val="00B763CE"/>
    <w:rsid w:val="00B764C6"/>
    <w:rsid w:val="00B76B43"/>
    <w:rsid w:val="00B7708B"/>
    <w:rsid w:val="00B77364"/>
    <w:rsid w:val="00B777BF"/>
    <w:rsid w:val="00B778E5"/>
    <w:rsid w:val="00B804DA"/>
    <w:rsid w:val="00B82490"/>
    <w:rsid w:val="00B82492"/>
    <w:rsid w:val="00B8262B"/>
    <w:rsid w:val="00B832F5"/>
    <w:rsid w:val="00B83CE1"/>
    <w:rsid w:val="00B84C47"/>
    <w:rsid w:val="00B84F27"/>
    <w:rsid w:val="00B84F5E"/>
    <w:rsid w:val="00B85D6A"/>
    <w:rsid w:val="00B8667F"/>
    <w:rsid w:val="00B86CCA"/>
    <w:rsid w:val="00B86F99"/>
    <w:rsid w:val="00B8753C"/>
    <w:rsid w:val="00B87710"/>
    <w:rsid w:val="00B911B0"/>
    <w:rsid w:val="00B9275B"/>
    <w:rsid w:val="00B9277A"/>
    <w:rsid w:val="00B92B34"/>
    <w:rsid w:val="00B92EF6"/>
    <w:rsid w:val="00B930E4"/>
    <w:rsid w:val="00B931D7"/>
    <w:rsid w:val="00B93330"/>
    <w:rsid w:val="00B935A1"/>
    <w:rsid w:val="00B936E3"/>
    <w:rsid w:val="00B937FE"/>
    <w:rsid w:val="00B939B4"/>
    <w:rsid w:val="00B946F4"/>
    <w:rsid w:val="00B94F90"/>
    <w:rsid w:val="00B95971"/>
    <w:rsid w:val="00B959B2"/>
    <w:rsid w:val="00B95CDB"/>
    <w:rsid w:val="00B95D3F"/>
    <w:rsid w:val="00B96E32"/>
    <w:rsid w:val="00B97132"/>
    <w:rsid w:val="00B979E1"/>
    <w:rsid w:val="00BA0386"/>
    <w:rsid w:val="00BA062D"/>
    <w:rsid w:val="00BA10E6"/>
    <w:rsid w:val="00BA19E4"/>
    <w:rsid w:val="00BA20CF"/>
    <w:rsid w:val="00BA291A"/>
    <w:rsid w:val="00BA2C79"/>
    <w:rsid w:val="00BA2EDD"/>
    <w:rsid w:val="00BA476E"/>
    <w:rsid w:val="00BA4B59"/>
    <w:rsid w:val="00BA4FD7"/>
    <w:rsid w:val="00BA63E8"/>
    <w:rsid w:val="00BA7102"/>
    <w:rsid w:val="00BA71A3"/>
    <w:rsid w:val="00BA7A7C"/>
    <w:rsid w:val="00BB0B9B"/>
    <w:rsid w:val="00BB16C5"/>
    <w:rsid w:val="00BB1812"/>
    <w:rsid w:val="00BB2823"/>
    <w:rsid w:val="00BB2E00"/>
    <w:rsid w:val="00BB30D0"/>
    <w:rsid w:val="00BB34AF"/>
    <w:rsid w:val="00BB6527"/>
    <w:rsid w:val="00BB6BCB"/>
    <w:rsid w:val="00BC0697"/>
    <w:rsid w:val="00BC0F33"/>
    <w:rsid w:val="00BC1AFE"/>
    <w:rsid w:val="00BC1B9D"/>
    <w:rsid w:val="00BC401E"/>
    <w:rsid w:val="00BC4877"/>
    <w:rsid w:val="00BC5372"/>
    <w:rsid w:val="00BD0401"/>
    <w:rsid w:val="00BD06E3"/>
    <w:rsid w:val="00BD0957"/>
    <w:rsid w:val="00BD1A82"/>
    <w:rsid w:val="00BD1AEA"/>
    <w:rsid w:val="00BD21E0"/>
    <w:rsid w:val="00BD2B11"/>
    <w:rsid w:val="00BD4770"/>
    <w:rsid w:val="00BD4D4F"/>
    <w:rsid w:val="00BD5F0F"/>
    <w:rsid w:val="00BD655C"/>
    <w:rsid w:val="00BD689F"/>
    <w:rsid w:val="00BD6DDA"/>
    <w:rsid w:val="00BD6F44"/>
    <w:rsid w:val="00BD74EC"/>
    <w:rsid w:val="00BE00D9"/>
    <w:rsid w:val="00BE00EB"/>
    <w:rsid w:val="00BE3A1A"/>
    <w:rsid w:val="00BE3CCA"/>
    <w:rsid w:val="00BE43EB"/>
    <w:rsid w:val="00BE4532"/>
    <w:rsid w:val="00BE4664"/>
    <w:rsid w:val="00BE5F7F"/>
    <w:rsid w:val="00BE603D"/>
    <w:rsid w:val="00BE72BA"/>
    <w:rsid w:val="00BF0A6E"/>
    <w:rsid w:val="00BF1611"/>
    <w:rsid w:val="00BF1B95"/>
    <w:rsid w:val="00BF23A4"/>
    <w:rsid w:val="00BF3A74"/>
    <w:rsid w:val="00BF3D2F"/>
    <w:rsid w:val="00BF3F41"/>
    <w:rsid w:val="00BF53B7"/>
    <w:rsid w:val="00BF5ED5"/>
    <w:rsid w:val="00BF6802"/>
    <w:rsid w:val="00BF6B79"/>
    <w:rsid w:val="00BF723B"/>
    <w:rsid w:val="00BF72DA"/>
    <w:rsid w:val="00C02FBF"/>
    <w:rsid w:val="00C03825"/>
    <w:rsid w:val="00C05343"/>
    <w:rsid w:val="00C05356"/>
    <w:rsid w:val="00C06787"/>
    <w:rsid w:val="00C1112B"/>
    <w:rsid w:val="00C1129C"/>
    <w:rsid w:val="00C121E8"/>
    <w:rsid w:val="00C13692"/>
    <w:rsid w:val="00C14E0A"/>
    <w:rsid w:val="00C14F2B"/>
    <w:rsid w:val="00C15C3A"/>
    <w:rsid w:val="00C1644B"/>
    <w:rsid w:val="00C173AF"/>
    <w:rsid w:val="00C176EC"/>
    <w:rsid w:val="00C17AC3"/>
    <w:rsid w:val="00C17F4C"/>
    <w:rsid w:val="00C20110"/>
    <w:rsid w:val="00C20180"/>
    <w:rsid w:val="00C205FF"/>
    <w:rsid w:val="00C209DB"/>
    <w:rsid w:val="00C21BEE"/>
    <w:rsid w:val="00C227E6"/>
    <w:rsid w:val="00C24EC8"/>
    <w:rsid w:val="00C25C5F"/>
    <w:rsid w:val="00C25E23"/>
    <w:rsid w:val="00C30F64"/>
    <w:rsid w:val="00C32053"/>
    <w:rsid w:val="00C331CA"/>
    <w:rsid w:val="00C333FF"/>
    <w:rsid w:val="00C33A7B"/>
    <w:rsid w:val="00C33C09"/>
    <w:rsid w:val="00C33CA8"/>
    <w:rsid w:val="00C34074"/>
    <w:rsid w:val="00C34734"/>
    <w:rsid w:val="00C3481E"/>
    <w:rsid w:val="00C3634E"/>
    <w:rsid w:val="00C36CBE"/>
    <w:rsid w:val="00C375C8"/>
    <w:rsid w:val="00C37ACE"/>
    <w:rsid w:val="00C40BFE"/>
    <w:rsid w:val="00C417E1"/>
    <w:rsid w:val="00C41D38"/>
    <w:rsid w:val="00C42746"/>
    <w:rsid w:val="00C427BB"/>
    <w:rsid w:val="00C429BC"/>
    <w:rsid w:val="00C4365B"/>
    <w:rsid w:val="00C43CD7"/>
    <w:rsid w:val="00C44549"/>
    <w:rsid w:val="00C44D14"/>
    <w:rsid w:val="00C45539"/>
    <w:rsid w:val="00C45619"/>
    <w:rsid w:val="00C45749"/>
    <w:rsid w:val="00C46ABA"/>
    <w:rsid w:val="00C47B4A"/>
    <w:rsid w:val="00C50204"/>
    <w:rsid w:val="00C50ECD"/>
    <w:rsid w:val="00C5128A"/>
    <w:rsid w:val="00C51F87"/>
    <w:rsid w:val="00C53B3C"/>
    <w:rsid w:val="00C546C2"/>
    <w:rsid w:val="00C55533"/>
    <w:rsid w:val="00C56D56"/>
    <w:rsid w:val="00C6031C"/>
    <w:rsid w:val="00C63C9A"/>
    <w:rsid w:val="00C6488F"/>
    <w:rsid w:val="00C64B81"/>
    <w:rsid w:val="00C65341"/>
    <w:rsid w:val="00C65491"/>
    <w:rsid w:val="00C65FD1"/>
    <w:rsid w:val="00C66A2B"/>
    <w:rsid w:val="00C67AD2"/>
    <w:rsid w:val="00C7203B"/>
    <w:rsid w:val="00C721E4"/>
    <w:rsid w:val="00C73344"/>
    <w:rsid w:val="00C73429"/>
    <w:rsid w:val="00C7447C"/>
    <w:rsid w:val="00C75470"/>
    <w:rsid w:val="00C76AF2"/>
    <w:rsid w:val="00C76E00"/>
    <w:rsid w:val="00C77498"/>
    <w:rsid w:val="00C800E7"/>
    <w:rsid w:val="00C80453"/>
    <w:rsid w:val="00C8049C"/>
    <w:rsid w:val="00C80B5A"/>
    <w:rsid w:val="00C82D76"/>
    <w:rsid w:val="00C834A7"/>
    <w:rsid w:val="00C8431C"/>
    <w:rsid w:val="00C84DBD"/>
    <w:rsid w:val="00C852A0"/>
    <w:rsid w:val="00C85373"/>
    <w:rsid w:val="00C85673"/>
    <w:rsid w:val="00C8576B"/>
    <w:rsid w:val="00C85A40"/>
    <w:rsid w:val="00C8717B"/>
    <w:rsid w:val="00C8751C"/>
    <w:rsid w:val="00C87FF5"/>
    <w:rsid w:val="00C9309A"/>
    <w:rsid w:val="00C934E5"/>
    <w:rsid w:val="00C93A93"/>
    <w:rsid w:val="00C9435C"/>
    <w:rsid w:val="00C953DD"/>
    <w:rsid w:val="00C968AE"/>
    <w:rsid w:val="00C96E0B"/>
    <w:rsid w:val="00C9798E"/>
    <w:rsid w:val="00CA0059"/>
    <w:rsid w:val="00CA013D"/>
    <w:rsid w:val="00CA131E"/>
    <w:rsid w:val="00CA3A51"/>
    <w:rsid w:val="00CA4004"/>
    <w:rsid w:val="00CA41AD"/>
    <w:rsid w:val="00CA4FAF"/>
    <w:rsid w:val="00CA50A5"/>
    <w:rsid w:val="00CA544E"/>
    <w:rsid w:val="00CA5F7C"/>
    <w:rsid w:val="00CA685C"/>
    <w:rsid w:val="00CA69C9"/>
    <w:rsid w:val="00CA6A49"/>
    <w:rsid w:val="00CB0BE6"/>
    <w:rsid w:val="00CB19BE"/>
    <w:rsid w:val="00CB1E4B"/>
    <w:rsid w:val="00CB48A9"/>
    <w:rsid w:val="00CB4F36"/>
    <w:rsid w:val="00CB5B23"/>
    <w:rsid w:val="00CB5C35"/>
    <w:rsid w:val="00CB5EA4"/>
    <w:rsid w:val="00CB6086"/>
    <w:rsid w:val="00CB6794"/>
    <w:rsid w:val="00CB71E2"/>
    <w:rsid w:val="00CB769A"/>
    <w:rsid w:val="00CB7DB7"/>
    <w:rsid w:val="00CB7EEE"/>
    <w:rsid w:val="00CC0F6D"/>
    <w:rsid w:val="00CC16C7"/>
    <w:rsid w:val="00CC2384"/>
    <w:rsid w:val="00CC253F"/>
    <w:rsid w:val="00CC3394"/>
    <w:rsid w:val="00CC3839"/>
    <w:rsid w:val="00CC3FFB"/>
    <w:rsid w:val="00CC45DB"/>
    <w:rsid w:val="00CC4DE0"/>
    <w:rsid w:val="00CC54F5"/>
    <w:rsid w:val="00CC655D"/>
    <w:rsid w:val="00CC6AF7"/>
    <w:rsid w:val="00CC6CC5"/>
    <w:rsid w:val="00CC77EE"/>
    <w:rsid w:val="00CC7F5B"/>
    <w:rsid w:val="00CD1367"/>
    <w:rsid w:val="00CD1C1D"/>
    <w:rsid w:val="00CD1F98"/>
    <w:rsid w:val="00CD29D5"/>
    <w:rsid w:val="00CD2E22"/>
    <w:rsid w:val="00CD35BA"/>
    <w:rsid w:val="00CD45A9"/>
    <w:rsid w:val="00CD573D"/>
    <w:rsid w:val="00CD6C41"/>
    <w:rsid w:val="00CE0375"/>
    <w:rsid w:val="00CE03ED"/>
    <w:rsid w:val="00CE0885"/>
    <w:rsid w:val="00CE0EC9"/>
    <w:rsid w:val="00CE2802"/>
    <w:rsid w:val="00CE2821"/>
    <w:rsid w:val="00CE3601"/>
    <w:rsid w:val="00CE4717"/>
    <w:rsid w:val="00CE49F7"/>
    <w:rsid w:val="00CE4DDD"/>
    <w:rsid w:val="00CE599F"/>
    <w:rsid w:val="00CE5A12"/>
    <w:rsid w:val="00CE5DAF"/>
    <w:rsid w:val="00CE757A"/>
    <w:rsid w:val="00CE76A0"/>
    <w:rsid w:val="00CF25A8"/>
    <w:rsid w:val="00CF271D"/>
    <w:rsid w:val="00CF38D0"/>
    <w:rsid w:val="00CF3EE0"/>
    <w:rsid w:val="00CF6C0A"/>
    <w:rsid w:val="00CF7812"/>
    <w:rsid w:val="00D01591"/>
    <w:rsid w:val="00D019E9"/>
    <w:rsid w:val="00D02745"/>
    <w:rsid w:val="00D035A5"/>
    <w:rsid w:val="00D03AC1"/>
    <w:rsid w:val="00D04122"/>
    <w:rsid w:val="00D04F16"/>
    <w:rsid w:val="00D04F6A"/>
    <w:rsid w:val="00D0691F"/>
    <w:rsid w:val="00D11E76"/>
    <w:rsid w:val="00D1297A"/>
    <w:rsid w:val="00D13806"/>
    <w:rsid w:val="00D13B0A"/>
    <w:rsid w:val="00D17172"/>
    <w:rsid w:val="00D178EC"/>
    <w:rsid w:val="00D17967"/>
    <w:rsid w:val="00D17F3E"/>
    <w:rsid w:val="00D203FF"/>
    <w:rsid w:val="00D2254E"/>
    <w:rsid w:val="00D22DEE"/>
    <w:rsid w:val="00D22E11"/>
    <w:rsid w:val="00D24C31"/>
    <w:rsid w:val="00D24ED1"/>
    <w:rsid w:val="00D273A2"/>
    <w:rsid w:val="00D27B5C"/>
    <w:rsid w:val="00D30717"/>
    <w:rsid w:val="00D31BD7"/>
    <w:rsid w:val="00D322C6"/>
    <w:rsid w:val="00D3256F"/>
    <w:rsid w:val="00D335EE"/>
    <w:rsid w:val="00D3516C"/>
    <w:rsid w:val="00D358F8"/>
    <w:rsid w:val="00D35A33"/>
    <w:rsid w:val="00D36B19"/>
    <w:rsid w:val="00D3727B"/>
    <w:rsid w:val="00D37ADB"/>
    <w:rsid w:val="00D37BED"/>
    <w:rsid w:val="00D41637"/>
    <w:rsid w:val="00D42B53"/>
    <w:rsid w:val="00D435DD"/>
    <w:rsid w:val="00D43D61"/>
    <w:rsid w:val="00D43DA7"/>
    <w:rsid w:val="00D45F5B"/>
    <w:rsid w:val="00D4610C"/>
    <w:rsid w:val="00D46713"/>
    <w:rsid w:val="00D5030A"/>
    <w:rsid w:val="00D5049A"/>
    <w:rsid w:val="00D509C6"/>
    <w:rsid w:val="00D50B35"/>
    <w:rsid w:val="00D51009"/>
    <w:rsid w:val="00D51134"/>
    <w:rsid w:val="00D5212B"/>
    <w:rsid w:val="00D528CE"/>
    <w:rsid w:val="00D52D71"/>
    <w:rsid w:val="00D533B5"/>
    <w:rsid w:val="00D53F84"/>
    <w:rsid w:val="00D5429E"/>
    <w:rsid w:val="00D548A4"/>
    <w:rsid w:val="00D54DC4"/>
    <w:rsid w:val="00D55BC9"/>
    <w:rsid w:val="00D5691B"/>
    <w:rsid w:val="00D609A9"/>
    <w:rsid w:val="00D60E36"/>
    <w:rsid w:val="00D61035"/>
    <w:rsid w:val="00D6267D"/>
    <w:rsid w:val="00D62A87"/>
    <w:rsid w:val="00D63355"/>
    <w:rsid w:val="00D638E5"/>
    <w:rsid w:val="00D651C6"/>
    <w:rsid w:val="00D65DFE"/>
    <w:rsid w:val="00D66509"/>
    <w:rsid w:val="00D675C5"/>
    <w:rsid w:val="00D71012"/>
    <w:rsid w:val="00D720A2"/>
    <w:rsid w:val="00D735B7"/>
    <w:rsid w:val="00D736A8"/>
    <w:rsid w:val="00D74909"/>
    <w:rsid w:val="00D74D92"/>
    <w:rsid w:val="00D75EC3"/>
    <w:rsid w:val="00D76A9F"/>
    <w:rsid w:val="00D77437"/>
    <w:rsid w:val="00D815DB"/>
    <w:rsid w:val="00D82A9D"/>
    <w:rsid w:val="00D836CC"/>
    <w:rsid w:val="00D84222"/>
    <w:rsid w:val="00D84D53"/>
    <w:rsid w:val="00D873B2"/>
    <w:rsid w:val="00D87730"/>
    <w:rsid w:val="00D87808"/>
    <w:rsid w:val="00D87F6E"/>
    <w:rsid w:val="00D902C7"/>
    <w:rsid w:val="00D9049B"/>
    <w:rsid w:val="00D90A94"/>
    <w:rsid w:val="00D90B7B"/>
    <w:rsid w:val="00D91798"/>
    <w:rsid w:val="00D91DCC"/>
    <w:rsid w:val="00D923E8"/>
    <w:rsid w:val="00D9344E"/>
    <w:rsid w:val="00D93971"/>
    <w:rsid w:val="00D939E3"/>
    <w:rsid w:val="00D95630"/>
    <w:rsid w:val="00D96934"/>
    <w:rsid w:val="00D96D8A"/>
    <w:rsid w:val="00D97332"/>
    <w:rsid w:val="00D97EE8"/>
    <w:rsid w:val="00DA0082"/>
    <w:rsid w:val="00DA2279"/>
    <w:rsid w:val="00DA260D"/>
    <w:rsid w:val="00DA2B1A"/>
    <w:rsid w:val="00DA2F4C"/>
    <w:rsid w:val="00DA3231"/>
    <w:rsid w:val="00DA32EE"/>
    <w:rsid w:val="00DA3D23"/>
    <w:rsid w:val="00DA405D"/>
    <w:rsid w:val="00DA4923"/>
    <w:rsid w:val="00DA5FE4"/>
    <w:rsid w:val="00DA6B4B"/>
    <w:rsid w:val="00DA73A4"/>
    <w:rsid w:val="00DA740A"/>
    <w:rsid w:val="00DA77D9"/>
    <w:rsid w:val="00DB1BD3"/>
    <w:rsid w:val="00DB1DD8"/>
    <w:rsid w:val="00DB1FE8"/>
    <w:rsid w:val="00DB479B"/>
    <w:rsid w:val="00DB4D43"/>
    <w:rsid w:val="00DB641C"/>
    <w:rsid w:val="00DB6AF7"/>
    <w:rsid w:val="00DC075B"/>
    <w:rsid w:val="00DC11D9"/>
    <w:rsid w:val="00DC12FF"/>
    <w:rsid w:val="00DC2ACA"/>
    <w:rsid w:val="00DC2B14"/>
    <w:rsid w:val="00DC30C5"/>
    <w:rsid w:val="00DC3795"/>
    <w:rsid w:val="00DC381A"/>
    <w:rsid w:val="00DC4E0A"/>
    <w:rsid w:val="00DC519B"/>
    <w:rsid w:val="00DC565D"/>
    <w:rsid w:val="00DC5CC5"/>
    <w:rsid w:val="00DC7A87"/>
    <w:rsid w:val="00DC7ADA"/>
    <w:rsid w:val="00DD13F8"/>
    <w:rsid w:val="00DD21B4"/>
    <w:rsid w:val="00DD28A5"/>
    <w:rsid w:val="00DD4C3B"/>
    <w:rsid w:val="00DD54EA"/>
    <w:rsid w:val="00DD59C6"/>
    <w:rsid w:val="00DD5A92"/>
    <w:rsid w:val="00DD6641"/>
    <w:rsid w:val="00DE1061"/>
    <w:rsid w:val="00DE15A1"/>
    <w:rsid w:val="00DE257C"/>
    <w:rsid w:val="00DE2CCF"/>
    <w:rsid w:val="00DE3094"/>
    <w:rsid w:val="00DE3A93"/>
    <w:rsid w:val="00DE41B8"/>
    <w:rsid w:val="00DE4B92"/>
    <w:rsid w:val="00DE4C82"/>
    <w:rsid w:val="00DE715E"/>
    <w:rsid w:val="00DE7311"/>
    <w:rsid w:val="00DF083D"/>
    <w:rsid w:val="00DF0849"/>
    <w:rsid w:val="00DF0FCF"/>
    <w:rsid w:val="00DF21B7"/>
    <w:rsid w:val="00DF290B"/>
    <w:rsid w:val="00DF3150"/>
    <w:rsid w:val="00DF472B"/>
    <w:rsid w:val="00DF4C8C"/>
    <w:rsid w:val="00DF5329"/>
    <w:rsid w:val="00DF5939"/>
    <w:rsid w:val="00DF60F9"/>
    <w:rsid w:val="00DF61B2"/>
    <w:rsid w:val="00DF67BA"/>
    <w:rsid w:val="00DF7617"/>
    <w:rsid w:val="00DF7972"/>
    <w:rsid w:val="00E001DF"/>
    <w:rsid w:val="00E0046B"/>
    <w:rsid w:val="00E00544"/>
    <w:rsid w:val="00E01151"/>
    <w:rsid w:val="00E01659"/>
    <w:rsid w:val="00E017C0"/>
    <w:rsid w:val="00E02655"/>
    <w:rsid w:val="00E02BD1"/>
    <w:rsid w:val="00E04546"/>
    <w:rsid w:val="00E04835"/>
    <w:rsid w:val="00E05572"/>
    <w:rsid w:val="00E05AB4"/>
    <w:rsid w:val="00E0737D"/>
    <w:rsid w:val="00E10225"/>
    <w:rsid w:val="00E104D2"/>
    <w:rsid w:val="00E10780"/>
    <w:rsid w:val="00E10BA4"/>
    <w:rsid w:val="00E12B92"/>
    <w:rsid w:val="00E12FB9"/>
    <w:rsid w:val="00E132AD"/>
    <w:rsid w:val="00E13432"/>
    <w:rsid w:val="00E14531"/>
    <w:rsid w:val="00E15060"/>
    <w:rsid w:val="00E151F7"/>
    <w:rsid w:val="00E1536A"/>
    <w:rsid w:val="00E15BDA"/>
    <w:rsid w:val="00E167CB"/>
    <w:rsid w:val="00E168E9"/>
    <w:rsid w:val="00E16A41"/>
    <w:rsid w:val="00E16CA9"/>
    <w:rsid w:val="00E1796F"/>
    <w:rsid w:val="00E179BA"/>
    <w:rsid w:val="00E20B2E"/>
    <w:rsid w:val="00E20E23"/>
    <w:rsid w:val="00E20F48"/>
    <w:rsid w:val="00E21175"/>
    <w:rsid w:val="00E22D87"/>
    <w:rsid w:val="00E23B1D"/>
    <w:rsid w:val="00E23DCB"/>
    <w:rsid w:val="00E257D0"/>
    <w:rsid w:val="00E25F2F"/>
    <w:rsid w:val="00E26F98"/>
    <w:rsid w:val="00E2711C"/>
    <w:rsid w:val="00E3021D"/>
    <w:rsid w:val="00E3131C"/>
    <w:rsid w:val="00E3270C"/>
    <w:rsid w:val="00E32F6A"/>
    <w:rsid w:val="00E332C6"/>
    <w:rsid w:val="00E334C4"/>
    <w:rsid w:val="00E341FA"/>
    <w:rsid w:val="00E34799"/>
    <w:rsid w:val="00E3479E"/>
    <w:rsid w:val="00E34DF9"/>
    <w:rsid w:val="00E36104"/>
    <w:rsid w:val="00E364F0"/>
    <w:rsid w:val="00E3698C"/>
    <w:rsid w:val="00E3735C"/>
    <w:rsid w:val="00E3737F"/>
    <w:rsid w:val="00E41D65"/>
    <w:rsid w:val="00E443C6"/>
    <w:rsid w:val="00E44E38"/>
    <w:rsid w:val="00E45140"/>
    <w:rsid w:val="00E45D1B"/>
    <w:rsid w:val="00E467FD"/>
    <w:rsid w:val="00E47AE5"/>
    <w:rsid w:val="00E522C5"/>
    <w:rsid w:val="00E53C7F"/>
    <w:rsid w:val="00E53E6B"/>
    <w:rsid w:val="00E54798"/>
    <w:rsid w:val="00E561F8"/>
    <w:rsid w:val="00E57459"/>
    <w:rsid w:val="00E5755F"/>
    <w:rsid w:val="00E57ED6"/>
    <w:rsid w:val="00E57FD7"/>
    <w:rsid w:val="00E60555"/>
    <w:rsid w:val="00E6056C"/>
    <w:rsid w:val="00E61A25"/>
    <w:rsid w:val="00E61B24"/>
    <w:rsid w:val="00E62C1D"/>
    <w:rsid w:val="00E6376D"/>
    <w:rsid w:val="00E639DC"/>
    <w:rsid w:val="00E6409C"/>
    <w:rsid w:val="00E64E07"/>
    <w:rsid w:val="00E64E2E"/>
    <w:rsid w:val="00E64FF2"/>
    <w:rsid w:val="00E65877"/>
    <w:rsid w:val="00E65D09"/>
    <w:rsid w:val="00E66510"/>
    <w:rsid w:val="00E671FB"/>
    <w:rsid w:val="00E71097"/>
    <w:rsid w:val="00E71889"/>
    <w:rsid w:val="00E71D89"/>
    <w:rsid w:val="00E71DC6"/>
    <w:rsid w:val="00E7257C"/>
    <w:rsid w:val="00E733B4"/>
    <w:rsid w:val="00E73EA0"/>
    <w:rsid w:val="00E74814"/>
    <w:rsid w:val="00E74885"/>
    <w:rsid w:val="00E74DE6"/>
    <w:rsid w:val="00E75CE6"/>
    <w:rsid w:val="00E762F9"/>
    <w:rsid w:val="00E763F8"/>
    <w:rsid w:val="00E76819"/>
    <w:rsid w:val="00E76CCF"/>
    <w:rsid w:val="00E77BE7"/>
    <w:rsid w:val="00E77C9E"/>
    <w:rsid w:val="00E8126B"/>
    <w:rsid w:val="00E814BD"/>
    <w:rsid w:val="00E81EA4"/>
    <w:rsid w:val="00E82019"/>
    <w:rsid w:val="00E82AD0"/>
    <w:rsid w:val="00E82E03"/>
    <w:rsid w:val="00E836CA"/>
    <w:rsid w:val="00E84E7C"/>
    <w:rsid w:val="00E85014"/>
    <w:rsid w:val="00E85090"/>
    <w:rsid w:val="00E867C9"/>
    <w:rsid w:val="00E8682B"/>
    <w:rsid w:val="00E86F84"/>
    <w:rsid w:val="00E871CA"/>
    <w:rsid w:val="00E87F73"/>
    <w:rsid w:val="00E90A8F"/>
    <w:rsid w:val="00E9164B"/>
    <w:rsid w:val="00E92199"/>
    <w:rsid w:val="00E92C6F"/>
    <w:rsid w:val="00E9387C"/>
    <w:rsid w:val="00E95D0C"/>
    <w:rsid w:val="00E960EB"/>
    <w:rsid w:val="00E97362"/>
    <w:rsid w:val="00EA02FE"/>
    <w:rsid w:val="00EA1F5C"/>
    <w:rsid w:val="00EA1FC9"/>
    <w:rsid w:val="00EA264F"/>
    <w:rsid w:val="00EA3589"/>
    <w:rsid w:val="00EA35A1"/>
    <w:rsid w:val="00EA42BD"/>
    <w:rsid w:val="00EA583D"/>
    <w:rsid w:val="00EA732B"/>
    <w:rsid w:val="00EA7345"/>
    <w:rsid w:val="00EB12BE"/>
    <w:rsid w:val="00EB1F32"/>
    <w:rsid w:val="00EB26F8"/>
    <w:rsid w:val="00EB337F"/>
    <w:rsid w:val="00EB39CD"/>
    <w:rsid w:val="00EB5099"/>
    <w:rsid w:val="00EB661E"/>
    <w:rsid w:val="00EB7C3A"/>
    <w:rsid w:val="00EC1140"/>
    <w:rsid w:val="00EC1240"/>
    <w:rsid w:val="00EC13F0"/>
    <w:rsid w:val="00EC23E5"/>
    <w:rsid w:val="00EC2A37"/>
    <w:rsid w:val="00EC41F7"/>
    <w:rsid w:val="00EC4206"/>
    <w:rsid w:val="00EC425C"/>
    <w:rsid w:val="00EC4822"/>
    <w:rsid w:val="00EC4892"/>
    <w:rsid w:val="00EC5231"/>
    <w:rsid w:val="00EC5481"/>
    <w:rsid w:val="00EC7AC3"/>
    <w:rsid w:val="00ED053A"/>
    <w:rsid w:val="00ED0F13"/>
    <w:rsid w:val="00ED0F58"/>
    <w:rsid w:val="00ED1B40"/>
    <w:rsid w:val="00ED2332"/>
    <w:rsid w:val="00ED2D75"/>
    <w:rsid w:val="00ED4115"/>
    <w:rsid w:val="00ED46C8"/>
    <w:rsid w:val="00ED4A8C"/>
    <w:rsid w:val="00ED4D21"/>
    <w:rsid w:val="00ED592B"/>
    <w:rsid w:val="00ED5A7E"/>
    <w:rsid w:val="00ED6E6B"/>
    <w:rsid w:val="00ED718A"/>
    <w:rsid w:val="00EE003A"/>
    <w:rsid w:val="00EE0617"/>
    <w:rsid w:val="00EE1024"/>
    <w:rsid w:val="00EE1D40"/>
    <w:rsid w:val="00EE2AF1"/>
    <w:rsid w:val="00EE41D6"/>
    <w:rsid w:val="00EE4C37"/>
    <w:rsid w:val="00EE5FD5"/>
    <w:rsid w:val="00EF0B3C"/>
    <w:rsid w:val="00EF277B"/>
    <w:rsid w:val="00EF310D"/>
    <w:rsid w:val="00EF383F"/>
    <w:rsid w:val="00EF5CFD"/>
    <w:rsid w:val="00EF5DD2"/>
    <w:rsid w:val="00EF68FC"/>
    <w:rsid w:val="00EF752D"/>
    <w:rsid w:val="00EF7850"/>
    <w:rsid w:val="00F00745"/>
    <w:rsid w:val="00F01A5E"/>
    <w:rsid w:val="00F03342"/>
    <w:rsid w:val="00F0490C"/>
    <w:rsid w:val="00F049C2"/>
    <w:rsid w:val="00F04CDF"/>
    <w:rsid w:val="00F0597B"/>
    <w:rsid w:val="00F0721E"/>
    <w:rsid w:val="00F0783C"/>
    <w:rsid w:val="00F10726"/>
    <w:rsid w:val="00F107AC"/>
    <w:rsid w:val="00F10A7B"/>
    <w:rsid w:val="00F113C7"/>
    <w:rsid w:val="00F12626"/>
    <w:rsid w:val="00F1279E"/>
    <w:rsid w:val="00F13378"/>
    <w:rsid w:val="00F150EB"/>
    <w:rsid w:val="00F15611"/>
    <w:rsid w:val="00F15F9C"/>
    <w:rsid w:val="00F164B6"/>
    <w:rsid w:val="00F16C1C"/>
    <w:rsid w:val="00F179D7"/>
    <w:rsid w:val="00F208A1"/>
    <w:rsid w:val="00F22A03"/>
    <w:rsid w:val="00F23452"/>
    <w:rsid w:val="00F23C1A"/>
    <w:rsid w:val="00F23D38"/>
    <w:rsid w:val="00F24FAC"/>
    <w:rsid w:val="00F2508C"/>
    <w:rsid w:val="00F251D1"/>
    <w:rsid w:val="00F3028D"/>
    <w:rsid w:val="00F30819"/>
    <w:rsid w:val="00F30A9F"/>
    <w:rsid w:val="00F3296B"/>
    <w:rsid w:val="00F33801"/>
    <w:rsid w:val="00F3406E"/>
    <w:rsid w:val="00F36A28"/>
    <w:rsid w:val="00F370DC"/>
    <w:rsid w:val="00F371E2"/>
    <w:rsid w:val="00F37401"/>
    <w:rsid w:val="00F41207"/>
    <w:rsid w:val="00F41D2F"/>
    <w:rsid w:val="00F4279B"/>
    <w:rsid w:val="00F42CDE"/>
    <w:rsid w:val="00F42D88"/>
    <w:rsid w:val="00F44D0D"/>
    <w:rsid w:val="00F44F40"/>
    <w:rsid w:val="00F45620"/>
    <w:rsid w:val="00F458FB"/>
    <w:rsid w:val="00F45AEF"/>
    <w:rsid w:val="00F47D66"/>
    <w:rsid w:val="00F50957"/>
    <w:rsid w:val="00F50DB9"/>
    <w:rsid w:val="00F51265"/>
    <w:rsid w:val="00F51992"/>
    <w:rsid w:val="00F51E59"/>
    <w:rsid w:val="00F52175"/>
    <w:rsid w:val="00F53F2D"/>
    <w:rsid w:val="00F54BB4"/>
    <w:rsid w:val="00F55AA5"/>
    <w:rsid w:val="00F5687C"/>
    <w:rsid w:val="00F56A25"/>
    <w:rsid w:val="00F57621"/>
    <w:rsid w:val="00F605D7"/>
    <w:rsid w:val="00F65DE7"/>
    <w:rsid w:val="00F66184"/>
    <w:rsid w:val="00F66768"/>
    <w:rsid w:val="00F674F3"/>
    <w:rsid w:val="00F709AE"/>
    <w:rsid w:val="00F71F7E"/>
    <w:rsid w:val="00F72767"/>
    <w:rsid w:val="00F728AC"/>
    <w:rsid w:val="00F73811"/>
    <w:rsid w:val="00F73CEB"/>
    <w:rsid w:val="00F74638"/>
    <w:rsid w:val="00F7667C"/>
    <w:rsid w:val="00F76989"/>
    <w:rsid w:val="00F77DDE"/>
    <w:rsid w:val="00F80AE3"/>
    <w:rsid w:val="00F8107C"/>
    <w:rsid w:val="00F816D5"/>
    <w:rsid w:val="00F817E1"/>
    <w:rsid w:val="00F82332"/>
    <w:rsid w:val="00F83EFA"/>
    <w:rsid w:val="00F83FEB"/>
    <w:rsid w:val="00F846CE"/>
    <w:rsid w:val="00F84971"/>
    <w:rsid w:val="00F85B4F"/>
    <w:rsid w:val="00F86017"/>
    <w:rsid w:val="00F86E39"/>
    <w:rsid w:val="00F878D4"/>
    <w:rsid w:val="00F90883"/>
    <w:rsid w:val="00F91DAF"/>
    <w:rsid w:val="00F91F58"/>
    <w:rsid w:val="00F92B18"/>
    <w:rsid w:val="00F92B4F"/>
    <w:rsid w:val="00F93B1B"/>
    <w:rsid w:val="00F93D7D"/>
    <w:rsid w:val="00F9410E"/>
    <w:rsid w:val="00F94B03"/>
    <w:rsid w:val="00F9633A"/>
    <w:rsid w:val="00F9633C"/>
    <w:rsid w:val="00F96532"/>
    <w:rsid w:val="00F9668A"/>
    <w:rsid w:val="00F967B8"/>
    <w:rsid w:val="00F96DF9"/>
    <w:rsid w:val="00F976C7"/>
    <w:rsid w:val="00FA0FA2"/>
    <w:rsid w:val="00FA1E7A"/>
    <w:rsid w:val="00FA2062"/>
    <w:rsid w:val="00FA281B"/>
    <w:rsid w:val="00FA4C07"/>
    <w:rsid w:val="00FA5E8D"/>
    <w:rsid w:val="00FA5FC4"/>
    <w:rsid w:val="00FB0885"/>
    <w:rsid w:val="00FB32B5"/>
    <w:rsid w:val="00FB42B4"/>
    <w:rsid w:val="00FB42E8"/>
    <w:rsid w:val="00FB4DD0"/>
    <w:rsid w:val="00FB5EDF"/>
    <w:rsid w:val="00FB5F91"/>
    <w:rsid w:val="00FB78A8"/>
    <w:rsid w:val="00FC0178"/>
    <w:rsid w:val="00FC0A7C"/>
    <w:rsid w:val="00FC0CB3"/>
    <w:rsid w:val="00FC1182"/>
    <w:rsid w:val="00FC1258"/>
    <w:rsid w:val="00FC44BC"/>
    <w:rsid w:val="00FC5169"/>
    <w:rsid w:val="00FC53F2"/>
    <w:rsid w:val="00FC628D"/>
    <w:rsid w:val="00FC6872"/>
    <w:rsid w:val="00FC6B9C"/>
    <w:rsid w:val="00FC6D31"/>
    <w:rsid w:val="00FC6DDF"/>
    <w:rsid w:val="00FD0391"/>
    <w:rsid w:val="00FD0A2C"/>
    <w:rsid w:val="00FD0D05"/>
    <w:rsid w:val="00FD0D6C"/>
    <w:rsid w:val="00FD1248"/>
    <w:rsid w:val="00FD1B26"/>
    <w:rsid w:val="00FD2BCA"/>
    <w:rsid w:val="00FD3573"/>
    <w:rsid w:val="00FD3660"/>
    <w:rsid w:val="00FD38E8"/>
    <w:rsid w:val="00FD427A"/>
    <w:rsid w:val="00FD428D"/>
    <w:rsid w:val="00FD4726"/>
    <w:rsid w:val="00FD485E"/>
    <w:rsid w:val="00FD4B6E"/>
    <w:rsid w:val="00FD5217"/>
    <w:rsid w:val="00FD54E9"/>
    <w:rsid w:val="00FD5D39"/>
    <w:rsid w:val="00FD6385"/>
    <w:rsid w:val="00FD66D2"/>
    <w:rsid w:val="00FD7515"/>
    <w:rsid w:val="00FE10E5"/>
    <w:rsid w:val="00FE1154"/>
    <w:rsid w:val="00FE214A"/>
    <w:rsid w:val="00FE2A49"/>
    <w:rsid w:val="00FE2B60"/>
    <w:rsid w:val="00FE3B62"/>
    <w:rsid w:val="00FE536C"/>
    <w:rsid w:val="00FE5984"/>
    <w:rsid w:val="00FF0C55"/>
    <w:rsid w:val="00FF1CEF"/>
    <w:rsid w:val="00FF386C"/>
    <w:rsid w:val="00FF48C0"/>
    <w:rsid w:val="00FF5115"/>
    <w:rsid w:val="00FF55A0"/>
    <w:rsid w:val="00FF5724"/>
    <w:rsid w:val="00FF5836"/>
    <w:rsid w:val="00FF6B75"/>
    <w:rsid w:val="00FF6C34"/>
    <w:rsid w:val="00FF7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2D1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13806"/>
    <w:rPr>
      <w:sz w:val="22"/>
      <w:szCs w:val="24"/>
    </w:rPr>
  </w:style>
  <w:style w:type="paragraph" w:styleId="Heading1">
    <w:name w:val="heading 1"/>
    <w:basedOn w:val="Normal"/>
    <w:next w:val="Normal"/>
    <w:qFormat/>
    <w:rsid w:val="0096658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6658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66581"/>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qFormat/>
    <w:rsid w:val="001728F6"/>
    <w:pPr>
      <w:keepNext/>
      <w:spacing w:before="240" w:after="60"/>
      <w:outlineLvl w:val="3"/>
    </w:pPr>
    <w:rPr>
      <w:b/>
      <w:bCs/>
      <w: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35D23"/>
  </w:style>
  <w:style w:type="paragraph" w:styleId="TOC2">
    <w:name w:val="toc 2"/>
    <w:basedOn w:val="Normal"/>
    <w:next w:val="Normal"/>
    <w:autoRedefine/>
    <w:uiPriority w:val="39"/>
    <w:rsid w:val="00535D23"/>
    <w:pPr>
      <w:ind w:left="240"/>
    </w:pPr>
  </w:style>
  <w:style w:type="paragraph" w:styleId="TOC3">
    <w:name w:val="toc 3"/>
    <w:basedOn w:val="Normal"/>
    <w:next w:val="Normal"/>
    <w:autoRedefine/>
    <w:semiHidden/>
    <w:rsid w:val="00535D23"/>
    <w:pPr>
      <w:ind w:left="480"/>
    </w:pPr>
  </w:style>
  <w:style w:type="character" w:styleId="Hyperlink">
    <w:name w:val="Hyperlink"/>
    <w:uiPriority w:val="99"/>
    <w:rsid w:val="00535D23"/>
    <w:rPr>
      <w:color w:val="0000FF"/>
      <w:u w:val="single"/>
    </w:rPr>
  </w:style>
  <w:style w:type="table" w:styleId="TableGrid">
    <w:name w:val="Table Grid"/>
    <w:basedOn w:val="TableNormal"/>
    <w:rsid w:val="006B1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rsid w:val="00B33088"/>
    <w:pPr>
      <w:widowControl w:val="0"/>
      <w:autoSpaceDE w:val="0"/>
      <w:autoSpaceDN w:val="0"/>
      <w:adjustRightInd w:val="0"/>
    </w:pPr>
  </w:style>
  <w:style w:type="paragraph" w:styleId="Footer">
    <w:name w:val="footer"/>
    <w:basedOn w:val="Normal"/>
    <w:rsid w:val="0049734A"/>
    <w:pPr>
      <w:tabs>
        <w:tab w:val="center" w:pos="4320"/>
        <w:tab w:val="right" w:pos="8640"/>
      </w:tabs>
    </w:pPr>
  </w:style>
  <w:style w:type="character" w:styleId="PageNumber">
    <w:name w:val="page number"/>
    <w:basedOn w:val="DefaultParagraphFont"/>
    <w:rsid w:val="0049734A"/>
  </w:style>
  <w:style w:type="paragraph" w:styleId="BalloonText">
    <w:name w:val="Balloon Text"/>
    <w:basedOn w:val="Normal"/>
    <w:semiHidden/>
    <w:rsid w:val="00AC563B"/>
    <w:rPr>
      <w:rFonts w:ascii="Tahoma" w:hAnsi="Tahoma" w:cs="Tahoma"/>
      <w:sz w:val="16"/>
      <w:szCs w:val="16"/>
    </w:rPr>
  </w:style>
  <w:style w:type="table" w:styleId="TableList1">
    <w:name w:val="Table List 1"/>
    <w:basedOn w:val="TableNormal"/>
    <w:rsid w:val="00DE715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4Char">
    <w:name w:val="Heading 4 Char"/>
    <w:link w:val="Heading4"/>
    <w:rsid w:val="001728F6"/>
    <w:rPr>
      <w:b/>
      <w:bCs/>
      <w:i/>
      <w:sz w:val="26"/>
      <w:szCs w:val="28"/>
      <w:lang w:val="en-US" w:eastAsia="en-US" w:bidi="ar-SA"/>
    </w:rPr>
  </w:style>
  <w:style w:type="character" w:styleId="CommentReference">
    <w:name w:val="annotation reference"/>
    <w:rsid w:val="000A0A27"/>
    <w:rPr>
      <w:sz w:val="16"/>
      <w:szCs w:val="16"/>
    </w:rPr>
  </w:style>
  <w:style w:type="paragraph" w:styleId="CommentText">
    <w:name w:val="annotation text"/>
    <w:basedOn w:val="Normal"/>
    <w:link w:val="CommentTextChar"/>
    <w:rsid w:val="000A0A27"/>
    <w:rPr>
      <w:sz w:val="20"/>
      <w:szCs w:val="20"/>
    </w:rPr>
  </w:style>
  <w:style w:type="character" w:customStyle="1" w:styleId="CommentTextChar">
    <w:name w:val="Comment Text Char"/>
    <w:basedOn w:val="DefaultParagraphFont"/>
    <w:link w:val="CommentText"/>
    <w:rsid w:val="000A0A27"/>
  </w:style>
  <w:style w:type="paragraph" w:styleId="CommentSubject">
    <w:name w:val="annotation subject"/>
    <w:basedOn w:val="CommentText"/>
    <w:next w:val="CommentText"/>
    <w:link w:val="CommentSubjectChar"/>
    <w:rsid w:val="000A0A27"/>
    <w:rPr>
      <w:b/>
      <w:bCs/>
    </w:rPr>
  </w:style>
  <w:style w:type="character" w:customStyle="1" w:styleId="CommentSubjectChar">
    <w:name w:val="Comment Subject Char"/>
    <w:link w:val="CommentSubject"/>
    <w:rsid w:val="000A0A27"/>
    <w:rPr>
      <w:b/>
      <w:bCs/>
    </w:rPr>
  </w:style>
  <w:style w:type="character" w:styleId="FollowedHyperlink">
    <w:name w:val="FollowedHyperlink"/>
    <w:rsid w:val="005C0F20"/>
    <w:rPr>
      <w:color w:val="800080"/>
      <w:u w:val="single"/>
    </w:rPr>
  </w:style>
  <w:style w:type="paragraph" w:styleId="Header">
    <w:name w:val="header"/>
    <w:basedOn w:val="Normal"/>
    <w:link w:val="HeaderChar"/>
    <w:uiPriority w:val="99"/>
    <w:rsid w:val="003D4A55"/>
    <w:pPr>
      <w:tabs>
        <w:tab w:val="center" w:pos="4680"/>
        <w:tab w:val="right" w:pos="9360"/>
      </w:tabs>
    </w:pPr>
  </w:style>
  <w:style w:type="character" w:customStyle="1" w:styleId="HeaderChar">
    <w:name w:val="Header Char"/>
    <w:basedOn w:val="DefaultParagraphFont"/>
    <w:link w:val="Header"/>
    <w:uiPriority w:val="99"/>
    <w:rsid w:val="003D4A55"/>
    <w:rPr>
      <w:sz w:val="24"/>
      <w:szCs w:val="24"/>
    </w:rPr>
  </w:style>
  <w:style w:type="paragraph" w:styleId="DocumentMap">
    <w:name w:val="Document Map"/>
    <w:basedOn w:val="Normal"/>
    <w:link w:val="DocumentMapChar"/>
    <w:semiHidden/>
    <w:unhideWhenUsed/>
    <w:rsid w:val="00CC6AF7"/>
    <w:rPr>
      <w:sz w:val="24"/>
    </w:rPr>
  </w:style>
  <w:style w:type="character" w:customStyle="1" w:styleId="DocumentMapChar">
    <w:name w:val="Document Map Char"/>
    <w:basedOn w:val="DefaultParagraphFont"/>
    <w:link w:val="DocumentMap"/>
    <w:semiHidden/>
    <w:rsid w:val="00CC6AF7"/>
    <w:rPr>
      <w:sz w:val="24"/>
      <w:szCs w:val="24"/>
    </w:rPr>
  </w:style>
  <w:style w:type="paragraph" w:styleId="Revision">
    <w:name w:val="Revision"/>
    <w:hidden/>
    <w:uiPriority w:val="71"/>
    <w:semiHidden/>
    <w:rsid w:val="00447A26"/>
    <w:rPr>
      <w:sz w:val="22"/>
      <w:szCs w:val="24"/>
    </w:rPr>
  </w:style>
  <w:style w:type="character" w:customStyle="1" w:styleId="UnresolvedMention">
    <w:name w:val="Unresolved Mention"/>
    <w:basedOn w:val="DefaultParagraphFont"/>
    <w:rsid w:val="00146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742669">
      <w:bodyDiv w:val="1"/>
      <w:marLeft w:val="0"/>
      <w:marRight w:val="0"/>
      <w:marTop w:val="0"/>
      <w:marBottom w:val="0"/>
      <w:divBdr>
        <w:top w:val="none" w:sz="0" w:space="0" w:color="auto"/>
        <w:left w:val="none" w:sz="0" w:space="0" w:color="auto"/>
        <w:bottom w:val="none" w:sz="0" w:space="0" w:color="auto"/>
        <w:right w:val="none" w:sz="0" w:space="0" w:color="auto"/>
      </w:divBdr>
    </w:div>
    <w:div w:id="1532961278">
      <w:bodyDiv w:val="1"/>
      <w:marLeft w:val="0"/>
      <w:marRight w:val="0"/>
      <w:marTop w:val="0"/>
      <w:marBottom w:val="0"/>
      <w:divBdr>
        <w:top w:val="none" w:sz="0" w:space="0" w:color="auto"/>
        <w:left w:val="none" w:sz="0" w:space="0" w:color="auto"/>
        <w:bottom w:val="none" w:sz="0" w:space="0" w:color="auto"/>
        <w:right w:val="none" w:sz="0" w:space="0" w:color="auto"/>
      </w:divBdr>
    </w:div>
    <w:div w:id="17243308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suci.edu" TargetMode="Externa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csucijobs.com" TargetMode="External"/><Relationship Id="rId11" Type="http://schemas.openxmlformats.org/officeDocument/2006/relationships/hyperlink" Target="http://www.csuci.edu" TargetMode="External"/><Relationship Id="rId12" Type="http://schemas.openxmlformats.org/officeDocument/2006/relationships/hyperlink" Target="http://www.csuci.edu" TargetMode="External"/><Relationship Id="rId13" Type="http://schemas.openxmlformats.org/officeDocument/2006/relationships/hyperlink" Target="mailto:solution.center@csuci.edu" TargetMode="External"/><Relationship Id="rId14" Type="http://schemas.openxmlformats.org/officeDocument/2006/relationships/hyperlink" Target="http://www.csuci.edu" TargetMode="External"/><Relationship Id="rId15" Type="http://schemas.openxmlformats.org/officeDocument/2006/relationships/hyperlink" Target="http://www.csuci.edu" TargetMode="External"/><Relationship Id="rId16" Type="http://schemas.openxmlformats.org/officeDocument/2006/relationships/hyperlink" Target="http://www.csuci.edu/ati/sla/documents/equally-effective-alternate-access-release1-1.docx"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lstate.edu/eo/eo-1111.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EE1D7-857E-4948-A846-898A55FA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2734</Words>
  <Characters>15587</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Web Accessibility Implementation Plan</vt:lpstr>
    </vt:vector>
  </TitlesOfParts>
  <Company>CSU Channel Islands</Company>
  <LinksUpToDate>false</LinksUpToDate>
  <CharactersWithSpaces>18285</CharactersWithSpaces>
  <SharedDoc>false</SharedDoc>
  <HLinks>
    <vt:vector size="120" baseType="variant">
      <vt:variant>
        <vt:i4>4456458</vt:i4>
      </vt:variant>
      <vt:variant>
        <vt:i4>105</vt:i4>
      </vt:variant>
      <vt:variant>
        <vt:i4>0</vt:i4>
      </vt:variant>
      <vt:variant>
        <vt:i4>5</vt:i4>
      </vt:variant>
      <vt:variant>
        <vt:lpwstr>http://www.csuci.edu</vt:lpwstr>
      </vt:variant>
      <vt:variant>
        <vt:lpwstr/>
      </vt:variant>
      <vt:variant>
        <vt:i4>4456458</vt:i4>
      </vt:variant>
      <vt:variant>
        <vt:i4>102</vt:i4>
      </vt:variant>
      <vt:variant>
        <vt:i4>0</vt:i4>
      </vt:variant>
      <vt:variant>
        <vt:i4>5</vt:i4>
      </vt:variant>
      <vt:variant>
        <vt:lpwstr>http://www.csuci.edu</vt:lpwstr>
      </vt:variant>
      <vt:variant>
        <vt:lpwstr/>
      </vt:variant>
      <vt:variant>
        <vt:i4>4456458</vt:i4>
      </vt:variant>
      <vt:variant>
        <vt:i4>99</vt:i4>
      </vt:variant>
      <vt:variant>
        <vt:i4>0</vt:i4>
      </vt:variant>
      <vt:variant>
        <vt:i4>5</vt:i4>
      </vt:variant>
      <vt:variant>
        <vt:lpwstr>http://www.csuci.edu</vt:lpwstr>
      </vt:variant>
      <vt:variant>
        <vt:lpwstr/>
      </vt:variant>
      <vt:variant>
        <vt:i4>4456458</vt:i4>
      </vt:variant>
      <vt:variant>
        <vt:i4>96</vt:i4>
      </vt:variant>
      <vt:variant>
        <vt:i4>0</vt:i4>
      </vt:variant>
      <vt:variant>
        <vt:i4>5</vt:i4>
      </vt:variant>
      <vt:variant>
        <vt:lpwstr>http://www.csuci.edu</vt:lpwstr>
      </vt:variant>
      <vt:variant>
        <vt:lpwstr/>
      </vt:variant>
      <vt:variant>
        <vt:i4>4587529</vt:i4>
      </vt:variant>
      <vt:variant>
        <vt:i4>93</vt:i4>
      </vt:variant>
      <vt:variant>
        <vt:i4>0</vt:i4>
      </vt:variant>
      <vt:variant>
        <vt:i4>5</vt:i4>
      </vt:variant>
      <vt:variant>
        <vt:lpwstr>http://www.csucijobs.com</vt:lpwstr>
      </vt:variant>
      <vt:variant>
        <vt:lpwstr/>
      </vt:variant>
      <vt:variant>
        <vt:i4>1310724</vt:i4>
      </vt:variant>
      <vt:variant>
        <vt:i4>86</vt:i4>
      </vt:variant>
      <vt:variant>
        <vt:i4>0</vt:i4>
      </vt:variant>
      <vt:variant>
        <vt:i4>5</vt:i4>
      </vt:variant>
      <vt:variant>
        <vt:lpwstr/>
      </vt:variant>
      <vt:variant>
        <vt:lpwstr>_Toc385855760</vt:lpwstr>
      </vt:variant>
      <vt:variant>
        <vt:i4>1507341</vt:i4>
      </vt:variant>
      <vt:variant>
        <vt:i4>80</vt:i4>
      </vt:variant>
      <vt:variant>
        <vt:i4>0</vt:i4>
      </vt:variant>
      <vt:variant>
        <vt:i4>5</vt:i4>
      </vt:variant>
      <vt:variant>
        <vt:lpwstr/>
      </vt:variant>
      <vt:variant>
        <vt:lpwstr>_Toc385855759</vt:lpwstr>
      </vt:variant>
      <vt:variant>
        <vt:i4>1507340</vt:i4>
      </vt:variant>
      <vt:variant>
        <vt:i4>74</vt:i4>
      </vt:variant>
      <vt:variant>
        <vt:i4>0</vt:i4>
      </vt:variant>
      <vt:variant>
        <vt:i4>5</vt:i4>
      </vt:variant>
      <vt:variant>
        <vt:lpwstr/>
      </vt:variant>
      <vt:variant>
        <vt:lpwstr>_Toc385855758</vt:lpwstr>
      </vt:variant>
      <vt:variant>
        <vt:i4>1507331</vt:i4>
      </vt:variant>
      <vt:variant>
        <vt:i4>68</vt:i4>
      </vt:variant>
      <vt:variant>
        <vt:i4>0</vt:i4>
      </vt:variant>
      <vt:variant>
        <vt:i4>5</vt:i4>
      </vt:variant>
      <vt:variant>
        <vt:lpwstr/>
      </vt:variant>
      <vt:variant>
        <vt:lpwstr>_Toc385855757</vt:lpwstr>
      </vt:variant>
      <vt:variant>
        <vt:i4>1507330</vt:i4>
      </vt:variant>
      <vt:variant>
        <vt:i4>62</vt:i4>
      </vt:variant>
      <vt:variant>
        <vt:i4>0</vt:i4>
      </vt:variant>
      <vt:variant>
        <vt:i4>5</vt:i4>
      </vt:variant>
      <vt:variant>
        <vt:lpwstr/>
      </vt:variant>
      <vt:variant>
        <vt:lpwstr>_Toc385855756</vt:lpwstr>
      </vt:variant>
      <vt:variant>
        <vt:i4>1507329</vt:i4>
      </vt:variant>
      <vt:variant>
        <vt:i4>56</vt:i4>
      </vt:variant>
      <vt:variant>
        <vt:i4>0</vt:i4>
      </vt:variant>
      <vt:variant>
        <vt:i4>5</vt:i4>
      </vt:variant>
      <vt:variant>
        <vt:lpwstr/>
      </vt:variant>
      <vt:variant>
        <vt:lpwstr>_Toc385855755</vt:lpwstr>
      </vt:variant>
      <vt:variant>
        <vt:i4>1507328</vt:i4>
      </vt:variant>
      <vt:variant>
        <vt:i4>50</vt:i4>
      </vt:variant>
      <vt:variant>
        <vt:i4>0</vt:i4>
      </vt:variant>
      <vt:variant>
        <vt:i4>5</vt:i4>
      </vt:variant>
      <vt:variant>
        <vt:lpwstr/>
      </vt:variant>
      <vt:variant>
        <vt:lpwstr>_Toc385855754</vt:lpwstr>
      </vt:variant>
      <vt:variant>
        <vt:i4>1507335</vt:i4>
      </vt:variant>
      <vt:variant>
        <vt:i4>44</vt:i4>
      </vt:variant>
      <vt:variant>
        <vt:i4>0</vt:i4>
      </vt:variant>
      <vt:variant>
        <vt:i4>5</vt:i4>
      </vt:variant>
      <vt:variant>
        <vt:lpwstr/>
      </vt:variant>
      <vt:variant>
        <vt:lpwstr>_Toc385855753</vt:lpwstr>
      </vt:variant>
      <vt:variant>
        <vt:i4>1507334</vt:i4>
      </vt:variant>
      <vt:variant>
        <vt:i4>38</vt:i4>
      </vt:variant>
      <vt:variant>
        <vt:i4>0</vt:i4>
      </vt:variant>
      <vt:variant>
        <vt:i4>5</vt:i4>
      </vt:variant>
      <vt:variant>
        <vt:lpwstr/>
      </vt:variant>
      <vt:variant>
        <vt:lpwstr>_Toc385855752</vt:lpwstr>
      </vt:variant>
      <vt:variant>
        <vt:i4>1507333</vt:i4>
      </vt:variant>
      <vt:variant>
        <vt:i4>32</vt:i4>
      </vt:variant>
      <vt:variant>
        <vt:i4>0</vt:i4>
      </vt:variant>
      <vt:variant>
        <vt:i4>5</vt:i4>
      </vt:variant>
      <vt:variant>
        <vt:lpwstr/>
      </vt:variant>
      <vt:variant>
        <vt:lpwstr>_Toc385855751</vt:lpwstr>
      </vt:variant>
      <vt:variant>
        <vt:i4>1507332</vt:i4>
      </vt:variant>
      <vt:variant>
        <vt:i4>26</vt:i4>
      </vt:variant>
      <vt:variant>
        <vt:i4>0</vt:i4>
      </vt:variant>
      <vt:variant>
        <vt:i4>5</vt:i4>
      </vt:variant>
      <vt:variant>
        <vt:lpwstr/>
      </vt:variant>
      <vt:variant>
        <vt:lpwstr>_Toc385855750</vt:lpwstr>
      </vt:variant>
      <vt:variant>
        <vt:i4>1441805</vt:i4>
      </vt:variant>
      <vt:variant>
        <vt:i4>20</vt:i4>
      </vt:variant>
      <vt:variant>
        <vt:i4>0</vt:i4>
      </vt:variant>
      <vt:variant>
        <vt:i4>5</vt:i4>
      </vt:variant>
      <vt:variant>
        <vt:lpwstr/>
      </vt:variant>
      <vt:variant>
        <vt:lpwstr>_Toc385855749</vt:lpwstr>
      </vt:variant>
      <vt:variant>
        <vt:i4>1441804</vt:i4>
      </vt:variant>
      <vt:variant>
        <vt:i4>14</vt:i4>
      </vt:variant>
      <vt:variant>
        <vt:i4>0</vt:i4>
      </vt:variant>
      <vt:variant>
        <vt:i4>5</vt:i4>
      </vt:variant>
      <vt:variant>
        <vt:lpwstr/>
      </vt:variant>
      <vt:variant>
        <vt:lpwstr>_Toc385855748</vt:lpwstr>
      </vt:variant>
      <vt:variant>
        <vt:i4>1441795</vt:i4>
      </vt:variant>
      <vt:variant>
        <vt:i4>8</vt:i4>
      </vt:variant>
      <vt:variant>
        <vt:i4>0</vt:i4>
      </vt:variant>
      <vt:variant>
        <vt:i4>5</vt:i4>
      </vt:variant>
      <vt:variant>
        <vt:lpwstr/>
      </vt:variant>
      <vt:variant>
        <vt:lpwstr>_Toc385855747</vt:lpwstr>
      </vt:variant>
      <vt:variant>
        <vt:i4>1441794</vt:i4>
      </vt:variant>
      <vt:variant>
        <vt:i4>2</vt:i4>
      </vt:variant>
      <vt:variant>
        <vt:i4>0</vt:i4>
      </vt:variant>
      <vt:variant>
        <vt:i4>5</vt:i4>
      </vt:variant>
      <vt:variant>
        <vt:lpwstr/>
      </vt:variant>
      <vt:variant>
        <vt:lpwstr>_Toc385855746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Accessibility Implementation Plan</dc:title>
  <dc:creator>Peter Mosinskis</dc:creator>
  <cp:lastModifiedBy>Peter Mosinskis</cp:lastModifiedBy>
  <cp:revision>4</cp:revision>
  <cp:lastPrinted>2007-09-13T18:49:00Z</cp:lastPrinted>
  <dcterms:created xsi:type="dcterms:W3CDTF">2019-02-27T20:43:00Z</dcterms:created>
  <dcterms:modified xsi:type="dcterms:W3CDTF">2019-02-27T20:47:00Z</dcterms:modified>
</cp:coreProperties>
</file>