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812" w:rsidRPr="00F66014" w:rsidRDefault="00BC05FB">
      <w:pPr>
        <w:rPr>
          <w:rFonts w:ascii="Verdana" w:hAnsi="Verdana" w:cs="Arial"/>
          <w:b/>
          <w:color w:val="FF0000"/>
          <w:sz w:val="32"/>
          <w:szCs w:val="32"/>
        </w:rPr>
      </w:pPr>
      <w:r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-457200</wp:posOffset>
                </wp:positionV>
                <wp:extent cx="1455420" cy="342900"/>
                <wp:effectExtent l="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3C" w:rsidRPr="0054253C" w:rsidRDefault="00F62638" w:rsidP="0054253C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January 1</w:t>
                            </w:r>
                            <w:r w:rsidR="00F0427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7pt;margin-top:-36pt;width:114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" stroked="f">
                <v:textbox>
                  <w:txbxContent>
                    <w:p w:rsidR="0054253C" w:rsidRPr="0054253C" w:rsidRDefault="00F62638" w:rsidP="0054253C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January 1</w:t>
                      </w:r>
                      <w:r w:rsidR="00F04277">
                        <w:rPr>
                          <w:rFonts w:ascii="Verdana" w:hAnsi="Verdana"/>
                          <w:sz w:val="20"/>
                          <w:szCs w:val="20"/>
                        </w:rPr>
                        <w:t>, 2014</w:t>
                      </w:r>
                    </w:p>
                  </w:txbxContent>
                </v:textbox>
              </v:shape>
            </w:pict>
          </mc:Fallback>
        </mc:AlternateContent>
      </w:r>
      <w:r w:rsidR="002652AF" w:rsidRPr="00F66014">
        <w:rPr>
          <w:rFonts w:ascii="Verdana" w:hAnsi="Verdana" w:cs="Arial"/>
          <w:b/>
          <w:color w:val="FF0000"/>
          <w:sz w:val="32"/>
          <w:szCs w:val="32"/>
        </w:rPr>
        <w:t>ADOPTION</w:t>
      </w:r>
      <w:r w:rsidR="00700136" w:rsidRPr="00F66014">
        <w:rPr>
          <w:rFonts w:ascii="Verdana" w:hAnsi="Verdana" w:cs="Arial"/>
          <w:b/>
          <w:color w:val="FF0000"/>
          <w:sz w:val="32"/>
          <w:szCs w:val="32"/>
        </w:rPr>
        <w:t xml:space="preserve"> LEAVE</w:t>
      </w:r>
      <w:r w:rsidR="00415812" w:rsidRPr="00F66014">
        <w:rPr>
          <w:rFonts w:ascii="Verdana" w:hAnsi="Verdana" w:cs="Arial"/>
          <w:b/>
          <w:color w:val="FF0000"/>
          <w:sz w:val="32"/>
          <w:szCs w:val="32"/>
        </w:rPr>
        <w:t xml:space="preserve"> –</w:t>
      </w:r>
      <w:r w:rsidR="00B63193" w:rsidRPr="00F66014">
        <w:rPr>
          <w:rFonts w:ascii="Verdana" w:hAnsi="Verdana" w:cs="Arial"/>
          <w:b/>
          <w:color w:val="FF0000"/>
          <w:sz w:val="32"/>
          <w:szCs w:val="32"/>
        </w:rPr>
        <w:t>Management Personnel Plan Employees</w:t>
      </w:r>
    </w:p>
    <w:p w:rsidR="0054253C" w:rsidRPr="00F66014" w:rsidRDefault="0054253C">
      <w:pPr>
        <w:rPr>
          <w:rFonts w:ascii="Verdana" w:hAnsi="Verdana" w:cs="Arial"/>
          <w:b/>
          <w:color w:val="FF0000"/>
          <w:sz w:val="32"/>
          <w:szCs w:val="32"/>
        </w:rPr>
      </w:pPr>
    </w:p>
    <w:p w:rsidR="00415812" w:rsidRPr="0054253C" w:rsidRDefault="0041581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160"/>
        <w:gridCol w:w="1980"/>
        <w:gridCol w:w="6660"/>
      </w:tblGrid>
      <w:tr w:rsidR="00883F85" w:rsidRPr="00523C81" w:rsidTr="00523C81">
        <w:tc>
          <w:tcPr>
            <w:tcW w:w="2268" w:type="dxa"/>
            <w:shd w:val="clear" w:color="auto" w:fill="CCFFFF"/>
          </w:tcPr>
          <w:p w:rsidR="00883F85" w:rsidRPr="00523C81" w:rsidRDefault="00883F85" w:rsidP="00415812">
            <w:pPr>
              <w:rPr>
                <w:rFonts w:ascii="Verdana" w:hAnsi="Verdana" w:cs="Arial"/>
                <w:b/>
              </w:rPr>
            </w:pPr>
            <w:r w:rsidRPr="00523C81">
              <w:rPr>
                <w:rFonts w:ascii="Verdana" w:hAnsi="Verdana" w:cs="Arial"/>
                <w:b/>
              </w:rPr>
              <w:t>Benefit/Right</w:t>
            </w:r>
          </w:p>
        </w:tc>
        <w:tc>
          <w:tcPr>
            <w:tcW w:w="2160" w:type="dxa"/>
            <w:shd w:val="clear" w:color="auto" w:fill="CCFFFF"/>
          </w:tcPr>
          <w:p w:rsidR="00883F85" w:rsidRPr="00523C81" w:rsidRDefault="00883F85" w:rsidP="00415812">
            <w:pPr>
              <w:rPr>
                <w:rFonts w:ascii="Verdana" w:hAnsi="Verdana" w:cs="Arial"/>
                <w:b/>
              </w:rPr>
            </w:pPr>
            <w:r w:rsidRPr="00523C81">
              <w:rPr>
                <w:rFonts w:ascii="Verdana" w:hAnsi="Verdana" w:cs="Arial"/>
                <w:b/>
              </w:rPr>
              <w:t>Duration</w:t>
            </w:r>
          </w:p>
        </w:tc>
        <w:tc>
          <w:tcPr>
            <w:tcW w:w="1980" w:type="dxa"/>
            <w:shd w:val="clear" w:color="auto" w:fill="CCFFFF"/>
          </w:tcPr>
          <w:p w:rsidR="00883F85" w:rsidRPr="00523C81" w:rsidRDefault="00883F85" w:rsidP="00415812">
            <w:pPr>
              <w:rPr>
                <w:rFonts w:ascii="Verdana" w:hAnsi="Verdana" w:cs="Arial"/>
                <w:b/>
              </w:rPr>
            </w:pPr>
            <w:r w:rsidRPr="00523C81">
              <w:rPr>
                <w:rFonts w:ascii="Verdana" w:hAnsi="Verdana" w:cs="Arial"/>
                <w:b/>
              </w:rPr>
              <w:t>Eligible Employees</w:t>
            </w:r>
          </w:p>
        </w:tc>
        <w:tc>
          <w:tcPr>
            <w:tcW w:w="6660" w:type="dxa"/>
            <w:shd w:val="clear" w:color="auto" w:fill="CCFFFF"/>
          </w:tcPr>
          <w:p w:rsidR="00883F85" w:rsidRPr="00523C81" w:rsidRDefault="00883F85" w:rsidP="00415812">
            <w:pPr>
              <w:rPr>
                <w:rFonts w:ascii="Verdana" w:hAnsi="Verdana" w:cs="Arial"/>
                <w:b/>
              </w:rPr>
            </w:pPr>
            <w:r w:rsidRPr="00523C81">
              <w:rPr>
                <w:rFonts w:ascii="Verdana" w:hAnsi="Verdana" w:cs="Arial"/>
                <w:b/>
              </w:rPr>
              <w:t>Provision</w:t>
            </w:r>
          </w:p>
          <w:p w:rsidR="0054253C" w:rsidRPr="00523C81" w:rsidRDefault="0054253C" w:rsidP="00415812">
            <w:pPr>
              <w:rPr>
                <w:rFonts w:ascii="Verdana" w:hAnsi="Verdana" w:cs="Arial"/>
                <w:b/>
              </w:rPr>
            </w:pPr>
            <w:r w:rsidRPr="00523C81">
              <w:rPr>
                <w:rFonts w:ascii="Verdana" w:hAnsi="Verdana"/>
                <w:i/>
                <w:sz w:val="20"/>
                <w:szCs w:val="20"/>
              </w:rPr>
              <w:t>Please review policy for actual language.</w:t>
            </w:r>
          </w:p>
        </w:tc>
      </w:tr>
      <w:tr w:rsidR="0054450A" w:rsidRPr="00523C81" w:rsidTr="00523C81">
        <w:tc>
          <w:tcPr>
            <w:tcW w:w="2268" w:type="dxa"/>
            <w:shd w:val="clear" w:color="auto" w:fill="auto"/>
          </w:tcPr>
          <w:p w:rsidR="0054450A" w:rsidRPr="00523C81" w:rsidRDefault="0054450A" w:rsidP="0054450A">
            <w:pPr>
              <w:rPr>
                <w:rFonts w:ascii="Verdana" w:hAnsi="Verdana"/>
              </w:rPr>
            </w:pPr>
          </w:p>
          <w:p w:rsidR="0054450A" w:rsidRPr="00523C81" w:rsidRDefault="0054450A" w:rsidP="0054450A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CSU Paid Maternity/Paternity/ Adoption Leave</w:t>
            </w:r>
          </w:p>
          <w:p w:rsidR="0054450A" w:rsidRPr="00523C81" w:rsidRDefault="0054450A" w:rsidP="0054450A">
            <w:pPr>
              <w:rPr>
                <w:rFonts w:ascii="Verdana" w:hAnsi="Verdana"/>
              </w:rPr>
            </w:pPr>
          </w:p>
          <w:p w:rsidR="0054450A" w:rsidRPr="00523C81" w:rsidRDefault="0054450A" w:rsidP="0054450A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(Parental Leave)</w:t>
            </w:r>
          </w:p>
        </w:tc>
        <w:tc>
          <w:tcPr>
            <w:tcW w:w="2160" w:type="dxa"/>
            <w:shd w:val="clear" w:color="auto" w:fill="auto"/>
          </w:tcPr>
          <w:p w:rsidR="0054450A" w:rsidRPr="00523C81" w:rsidRDefault="0054450A" w:rsidP="00516BC4">
            <w:pPr>
              <w:rPr>
                <w:rFonts w:ascii="Verdana" w:hAnsi="Verdana"/>
              </w:rPr>
            </w:pPr>
          </w:p>
          <w:p w:rsidR="0054450A" w:rsidRPr="00523C81" w:rsidRDefault="0054450A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30 days</w:t>
            </w:r>
          </w:p>
          <w:p w:rsidR="0054450A" w:rsidRPr="00523C81" w:rsidRDefault="0054450A" w:rsidP="00516BC4">
            <w:pPr>
              <w:rPr>
                <w:rFonts w:ascii="Verdana" w:hAnsi="Verdana"/>
              </w:rPr>
            </w:pPr>
          </w:p>
          <w:p w:rsidR="0054450A" w:rsidRPr="00523C81" w:rsidRDefault="0054450A" w:rsidP="00516BC4">
            <w:pPr>
              <w:rPr>
                <w:rFonts w:ascii="Verdana" w:hAnsi="Verdana"/>
                <w:i/>
              </w:rPr>
            </w:pPr>
            <w:r w:rsidRPr="00523C81">
              <w:rPr>
                <w:rFonts w:ascii="Verdana" w:hAnsi="Verdana"/>
                <w:i/>
              </w:rPr>
              <w:t xml:space="preserve">Full pay </w:t>
            </w:r>
          </w:p>
        </w:tc>
        <w:tc>
          <w:tcPr>
            <w:tcW w:w="1980" w:type="dxa"/>
            <w:shd w:val="clear" w:color="auto" w:fill="auto"/>
          </w:tcPr>
          <w:p w:rsidR="0054450A" w:rsidRPr="00523C81" w:rsidRDefault="0054450A" w:rsidP="00516BC4">
            <w:pPr>
              <w:rPr>
                <w:rFonts w:ascii="Verdana" w:hAnsi="Verdana"/>
              </w:rPr>
            </w:pPr>
          </w:p>
          <w:p w:rsidR="0054450A" w:rsidRPr="00523C81" w:rsidRDefault="0054450A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All MPP employees</w:t>
            </w:r>
          </w:p>
        </w:tc>
        <w:tc>
          <w:tcPr>
            <w:tcW w:w="6660" w:type="dxa"/>
            <w:shd w:val="clear" w:color="auto" w:fill="auto"/>
          </w:tcPr>
          <w:p w:rsidR="0054450A" w:rsidRPr="00523C81" w:rsidRDefault="0054450A" w:rsidP="00883F85">
            <w:pPr>
              <w:rPr>
                <w:rFonts w:ascii="Verdana" w:hAnsi="Verdana"/>
              </w:rPr>
            </w:pPr>
          </w:p>
          <w:p w:rsidR="0054450A" w:rsidRPr="00523C81" w:rsidRDefault="0054450A" w:rsidP="00883F85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 xml:space="preserve">Up to 30 consecutive days with pay </w:t>
            </w:r>
            <w:proofErr w:type="gramStart"/>
            <w:r w:rsidRPr="00523C81">
              <w:rPr>
                <w:rFonts w:ascii="Verdana" w:hAnsi="Verdana"/>
              </w:rPr>
              <w:t>which shall commence within sixty (60) days of the arrival of a new child.</w:t>
            </w:r>
            <w:proofErr w:type="gramEnd"/>
            <w:r w:rsidRPr="00523C81">
              <w:rPr>
                <w:rFonts w:ascii="Verdana" w:hAnsi="Verdana"/>
              </w:rPr>
              <w:t xml:space="preserve">  Upon mutual agreement and on an exception basis, the scheduling of leave may be modified to meet the operational needs of the campus.</w:t>
            </w:r>
          </w:p>
          <w:p w:rsidR="0054450A" w:rsidRPr="00523C81" w:rsidRDefault="0054450A" w:rsidP="00883F85">
            <w:pPr>
              <w:rPr>
                <w:rFonts w:ascii="Verdana" w:hAnsi="Verdana"/>
              </w:rPr>
            </w:pPr>
          </w:p>
          <w:p w:rsidR="0054450A" w:rsidRPr="00523C81" w:rsidRDefault="0054450A" w:rsidP="0054450A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Parental Leave shall run concurrently with Family Care and Medical Leave.</w:t>
            </w:r>
          </w:p>
          <w:p w:rsidR="0054450A" w:rsidRPr="00523C81" w:rsidRDefault="0054450A" w:rsidP="00883F85">
            <w:pPr>
              <w:rPr>
                <w:rFonts w:ascii="Verdana" w:hAnsi="Verdana"/>
              </w:rPr>
            </w:pPr>
          </w:p>
        </w:tc>
      </w:tr>
      <w:tr w:rsidR="00883F85" w:rsidRPr="00523C81" w:rsidTr="00523C81">
        <w:tc>
          <w:tcPr>
            <w:tcW w:w="2268" w:type="dxa"/>
            <w:shd w:val="clear" w:color="auto" w:fill="auto"/>
          </w:tcPr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Family Care and Medical Leave (FML)</w:t>
            </w:r>
          </w:p>
        </w:tc>
        <w:tc>
          <w:tcPr>
            <w:tcW w:w="2160" w:type="dxa"/>
            <w:shd w:val="clear" w:color="auto" w:fill="auto"/>
          </w:tcPr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12 weeks</w:t>
            </w: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54450A" w:rsidP="00516BC4">
            <w:pPr>
              <w:rPr>
                <w:rFonts w:ascii="Verdana" w:hAnsi="Verdana"/>
                <w:i/>
                <w:sz w:val="22"/>
                <w:szCs w:val="22"/>
              </w:rPr>
            </w:pPr>
            <w:r w:rsidRPr="00523C81">
              <w:rPr>
                <w:rFonts w:ascii="Verdana" w:hAnsi="Verdana"/>
                <w:i/>
                <w:sz w:val="22"/>
                <w:szCs w:val="22"/>
              </w:rPr>
              <w:t>During any unpaid periods of FML, Campus will pay State’s share of health, dental and vision benefits; employees pay their share.</w:t>
            </w:r>
          </w:p>
        </w:tc>
        <w:tc>
          <w:tcPr>
            <w:tcW w:w="1980" w:type="dxa"/>
            <w:shd w:val="clear" w:color="auto" w:fill="auto"/>
          </w:tcPr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12+ months employment</w:t>
            </w:r>
          </w:p>
        </w:tc>
        <w:tc>
          <w:tcPr>
            <w:tcW w:w="6660" w:type="dxa"/>
            <w:shd w:val="clear" w:color="auto" w:fill="auto"/>
          </w:tcPr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 xml:space="preserve">FML is </w:t>
            </w:r>
            <w:r w:rsidRPr="00523C81">
              <w:rPr>
                <w:rFonts w:ascii="Verdana" w:hAnsi="Verdana"/>
                <w:b/>
              </w:rPr>
              <w:t>unpaid leave.</w:t>
            </w:r>
            <w:r w:rsidRPr="00523C81">
              <w:rPr>
                <w:rFonts w:ascii="Verdana" w:hAnsi="Verdana"/>
              </w:rPr>
              <w:t xml:space="preserve">  FML grants eligible employees a total of 12 weeks in a twelve (12) month period, including any periods of absence with pay for family care or medical leave purposes.</w:t>
            </w:r>
          </w:p>
          <w:p w:rsidR="00883F85" w:rsidRPr="00523C81" w:rsidRDefault="00883F85" w:rsidP="00516BC4">
            <w:pPr>
              <w:rPr>
                <w:rFonts w:ascii="Verdana" w:hAnsi="Verdana"/>
              </w:rPr>
            </w:pPr>
          </w:p>
          <w:p w:rsidR="00883F85" w:rsidRPr="00523C81" w:rsidRDefault="0049031A" w:rsidP="00516BC4">
            <w:pPr>
              <w:rPr>
                <w:rFonts w:ascii="Verdana" w:hAnsi="Verdana"/>
              </w:rPr>
            </w:pPr>
            <w:r w:rsidRPr="00523C81">
              <w:rPr>
                <w:rFonts w:ascii="Verdana" w:hAnsi="Verdana"/>
              </w:rPr>
              <w:t>In the case of adoption/foster care</w:t>
            </w:r>
            <w:r w:rsidR="0054450A" w:rsidRPr="00523C81">
              <w:rPr>
                <w:rFonts w:ascii="Verdana" w:hAnsi="Verdana"/>
              </w:rPr>
              <w:t>,</w:t>
            </w:r>
            <w:r w:rsidRPr="00523C81">
              <w:rPr>
                <w:rFonts w:ascii="Verdana" w:hAnsi="Verdana"/>
              </w:rPr>
              <w:t xml:space="preserve"> leave shall be initiated within one (1) year of the placement </w:t>
            </w:r>
            <w:r w:rsidR="0054450A" w:rsidRPr="00523C81">
              <w:rPr>
                <w:rFonts w:ascii="Verdana" w:hAnsi="Verdana"/>
              </w:rPr>
              <w:t>of the child.</w:t>
            </w:r>
          </w:p>
        </w:tc>
      </w:tr>
    </w:tbl>
    <w:p w:rsidR="00415812" w:rsidRPr="0054253C" w:rsidRDefault="00415812">
      <w:pPr>
        <w:rPr>
          <w:rFonts w:ascii="Verdana" w:hAnsi="Verdana"/>
          <w:b/>
          <w:sz w:val="20"/>
          <w:szCs w:val="20"/>
        </w:rPr>
      </w:pPr>
    </w:p>
    <w:sectPr w:rsidR="00415812" w:rsidRPr="0054253C" w:rsidSect="0054253C">
      <w:pgSz w:w="15840" w:h="12240" w:orient="landscape" w:code="1"/>
      <w:pgMar w:top="1440" w:right="576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3EF"/>
    <w:multiLevelType w:val="hybridMultilevel"/>
    <w:tmpl w:val="6FDA8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2"/>
    <w:rsid w:val="00004306"/>
    <w:rsid w:val="00004EDB"/>
    <w:rsid w:val="00041D9A"/>
    <w:rsid w:val="0004273A"/>
    <w:rsid w:val="000F215F"/>
    <w:rsid w:val="00115925"/>
    <w:rsid w:val="00144F1B"/>
    <w:rsid w:val="0016316F"/>
    <w:rsid w:val="00165FDA"/>
    <w:rsid w:val="001A5005"/>
    <w:rsid w:val="002652AF"/>
    <w:rsid w:val="002808EA"/>
    <w:rsid w:val="002E21E5"/>
    <w:rsid w:val="00365EB9"/>
    <w:rsid w:val="003B3CA9"/>
    <w:rsid w:val="003B69A7"/>
    <w:rsid w:val="00402C4C"/>
    <w:rsid w:val="0041513C"/>
    <w:rsid w:val="00415812"/>
    <w:rsid w:val="00421001"/>
    <w:rsid w:val="0049031A"/>
    <w:rsid w:val="00516BC4"/>
    <w:rsid w:val="00523C81"/>
    <w:rsid w:val="0054253C"/>
    <w:rsid w:val="0054450A"/>
    <w:rsid w:val="00591428"/>
    <w:rsid w:val="005B0A3C"/>
    <w:rsid w:val="005F30CB"/>
    <w:rsid w:val="005F3110"/>
    <w:rsid w:val="006952FA"/>
    <w:rsid w:val="006A7E19"/>
    <w:rsid w:val="006E299E"/>
    <w:rsid w:val="00700136"/>
    <w:rsid w:val="00702795"/>
    <w:rsid w:val="00730728"/>
    <w:rsid w:val="007A4705"/>
    <w:rsid w:val="007C0EF0"/>
    <w:rsid w:val="0083019F"/>
    <w:rsid w:val="00883F85"/>
    <w:rsid w:val="008E6D29"/>
    <w:rsid w:val="008F27B7"/>
    <w:rsid w:val="00931A05"/>
    <w:rsid w:val="00935540"/>
    <w:rsid w:val="009655D1"/>
    <w:rsid w:val="009771DC"/>
    <w:rsid w:val="00977531"/>
    <w:rsid w:val="009B13B1"/>
    <w:rsid w:val="009B1823"/>
    <w:rsid w:val="009E7A53"/>
    <w:rsid w:val="00A25EDE"/>
    <w:rsid w:val="00A372DE"/>
    <w:rsid w:val="00B63193"/>
    <w:rsid w:val="00B662DA"/>
    <w:rsid w:val="00B80F9F"/>
    <w:rsid w:val="00BC05FB"/>
    <w:rsid w:val="00D00038"/>
    <w:rsid w:val="00DC7AEF"/>
    <w:rsid w:val="00DE320F"/>
    <w:rsid w:val="00E1290C"/>
    <w:rsid w:val="00E5182A"/>
    <w:rsid w:val="00E62692"/>
    <w:rsid w:val="00F04277"/>
    <w:rsid w:val="00F07093"/>
    <w:rsid w:val="00F4785C"/>
    <w:rsid w:val="00F62638"/>
    <w:rsid w:val="00F66014"/>
    <w:rsid w:val="00F73E7C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LEAVE – UNITS 2, 5, 7 AND 9</vt:lpstr>
    </vt:vector>
  </TitlesOfParts>
  <Company>Administration &amp; Finance Division - Cal Poly SLO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LEAVE – UNITS 2, 5, 7 AND 9</dc:title>
  <dc:creator>dlrice</dc:creator>
  <cp:lastModifiedBy>CSUCI User</cp:lastModifiedBy>
  <cp:revision>2</cp:revision>
  <cp:lastPrinted>2012-11-07T16:55:00Z</cp:lastPrinted>
  <dcterms:created xsi:type="dcterms:W3CDTF">2014-02-06T19:29:00Z</dcterms:created>
  <dcterms:modified xsi:type="dcterms:W3CDTF">2014-02-06T19:29:00Z</dcterms:modified>
</cp:coreProperties>
</file>