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BC468" w14:textId="77777777" w:rsidR="00605A4E" w:rsidRDefault="00605A4E">
      <w:r>
        <w:rPr>
          <w:noProof/>
        </w:rPr>
        <w:pict w14:anchorId="4A160424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12.8pt;width:63pt;height:207pt;z-index:1" stroked="f">
            <v:textbox>
              <w:txbxContent>
                <w:p w14:paraId="49CD08CE" w14:textId="77777777" w:rsidR="00605A4E" w:rsidRDefault="00605A4E">
                  <w:r>
                    <w:t>High</w:t>
                  </w:r>
                </w:p>
                <w:p w14:paraId="59D7A35F" w14:textId="77777777" w:rsidR="00605A4E" w:rsidRDefault="00605A4E"/>
                <w:p w14:paraId="40A359DD" w14:textId="77777777" w:rsidR="00605A4E" w:rsidRDefault="00605A4E"/>
                <w:p w14:paraId="55BB51C5" w14:textId="77777777" w:rsidR="00605A4E" w:rsidRDefault="00605A4E"/>
                <w:p w14:paraId="0E3CCE48" w14:textId="77777777" w:rsidR="00605A4E" w:rsidRDefault="00605A4E"/>
                <w:p w14:paraId="4DC26038" w14:textId="77777777" w:rsidR="00605A4E" w:rsidRDefault="00001F7E">
                  <w:r>
                    <w:t>Payoff</w:t>
                  </w:r>
                </w:p>
                <w:p w14:paraId="34F229CC" w14:textId="77777777" w:rsidR="00605A4E" w:rsidRDefault="00605A4E"/>
                <w:p w14:paraId="493A4EB3" w14:textId="77777777" w:rsidR="00605A4E" w:rsidRDefault="00605A4E"/>
                <w:p w14:paraId="5CEA0FD4" w14:textId="77777777" w:rsidR="00605A4E" w:rsidRDefault="00605A4E"/>
                <w:p w14:paraId="1A6E19F3" w14:textId="77777777" w:rsidR="00605A4E" w:rsidRDefault="00605A4E"/>
                <w:p w14:paraId="0CE64244" w14:textId="77777777" w:rsidR="00605A4E" w:rsidRDefault="00605A4E"/>
                <w:p w14:paraId="7888ED03" w14:textId="77777777" w:rsidR="00605A4E" w:rsidRDefault="00605A4E">
                  <w:r>
                    <w:t>Low</w:t>
                  </w:r>
                </w:p>
              </w:txbxContent>
            </v:textbox>
          </v:shape>
        </w:pict>
      </w:r>
      <w:r>
        <w:rPr>
          <w:noProof/>
        </w:rPr>
        <w:pict w14:anchorId="49A9B038">
          <v:shape id="_x0000_s1034" type="#_x0000_t202" style="position:absolute;margin-left:45pt;margin-top:-36pt;width:333pt;height:27pt;z-index:2" stroked="f">
            <v:textbox>
              <w:txbxContent>
                <w:p w14:paraId="7A1ADB57" w14:textId="05FABD50" w:rsidR="00605A4E" w:rsidRPr="00605A4E" w:rsidRDefault="00605A4E" w:rsidP="00605A4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5A4E">
                    <w:rPr>
                      <w:b/>
                      <w:sz w:val="28"/>
                      <w:szCs w:val="28"/>
                    </w:rPr>
                    <w:t>PIC</w:t>
                  </w:r>
                  <w:r w:rsidR="0042164E">
                    <w:rPr>
                      <w:b/>
                      <w:sz w:val="28"/>
                      <w:szCs w:val="28"/>
                    </w:rPr>
                    <w:t>D</w:t>
                  </w:r>
                  <w:r w:rsidRPr="00605A4E">
                    <w:rPr>
                      <w:b/>
                      <w:sz w:val="28"/>
                      <w:szCs w:val="28"/>
                    </w:rPr>
                    <w:t xml:space="preserve"> CHART</w:t>
                  </w:r>
                </w:p>
              </w:txbxContent>
            </v:textbox>
          </v:shape>
        </w:pict>
      </w:r>
    </w:p>
    <w:tbl>
      <w:tblPr>
        <w:tblW w:w="0" w:type="auto"/>
        <w:tblInd w:w="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2970"/>
      </w:tblGrid>
      <w:tr w:rsidR="00001F7E" w14:paraId="3591F751" w14:textId="77777777" w:rsidTr="00001F7E">
        <w:tc>
          <w:tcPr>
            <w:tcW w:w="2891" w:type="dxa"/>
            <w:shd w:val="clear" w:color="auto" w:fill="auto"/>
          </w:tcPr>
          <w:p w14:paraId="46DA9BE7" w14:textId="77777777" w:rsidR="00001F7E" w:rsidRDefault="00001F7E">
            <w:r>
              <w:t>Implement</w:t>
            </w:r>
          </w:p>
          <w:p w14:paraId="4B9BC9C1" w14:textId="77777777" w:rsidR="00001F7E" w:rsidRDefault="00001F7E">
            <w:r>
              <w:t>(Just Do It)</w:t>
            </w:r>
          </w:p>
          <w:p w14:paraId="3297CCFA" w14:textId="77777777" w:rsidR="00001F7E" w:rsidRDefault="00001F7E">
            <w:r>
              <w:rPr>
                <w:noProof/>
              </w:rPr>
              <w:pict w14:anchorId="0DDA37B4">
                <v:shape id="_x0000_s1035" type="#_x0000_t202" style="position:absolute;margin-left:-103.4pt;margin-top:-.65pt;width:27pt;height:171pt;z-index:3" stroked="f">
                  <v:textbox style="mso-next-textbox:#_x0000_s1035">
                    <w:txbxContent>
                      <w:p w14:paraId="669CC776" w14:textId="77777777" w:rsidR="00001F7E" w:rsidRPr="00605A4E" w:rsidRDefault="00001F7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605A4E">
                          <w:rPr>
                            <w:b/>
                            <w:sz w:val="28"/>
                            <w:szCs w:val="28"/>
                          </w:rPr>
                          <w:t>I</w:t>
                        </w:r>
                      </w:p>
                      <w:p w14:paraId="279CECE2" w14:textId="77777777" w:rsidR="00001F7E" w:rsidRPr="00605A4E" w:rsidRDefault="00001F7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605A4E">
                          <w:rPr>
                            <w:b/>
                            <w:sz w:val="28"/>
                            <w:szCs w:val="28"/>
                          </w:rPr>
                          <w:t>M</w:t>
                        </w:r>
                      </w:p>
                      <w:p w14:paraId="4A386CF9" w14:textId="77777777" w:rsidR="00001F7E" w:rsidRPr="00605A4E" w:rsidRDefault="00001F7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605A4E">
                          <w:rPr>
                            <w:b/>
                            <w:sz w:val="28"/>
                            <w:szCs w:val="28"/>
                          </w:rPr>
                          <w:t>PACT</w:t>
                        </w:r>
                      </w:p>
                    </w:txbxContent>
                  </v:textbox>
                </v:shape>
              </w:pict>
            </w:r>
          </w:p>
          <w:p w14:paraId="049F60D3" w14:textId="77777777" w:rsidR="00001F7E" w:rsidRDefault="00001F7E"/>
          <w:p w14:paraId="7152357F" w14:textId="77777777" w:rsidR="00001F7E" w:rsidRDefault="00001F7E"/>
          <w:p w14:paraId="79DB47D6" w14:textId="77777777" w:rsidR="00001F7E" w:rsidRDefault="00001F7E"/>
        </w:tc>
        <w:tc>
          <w:tcPr>
            <w:tcW w:w="2970" w:type="dxa"/>
            <w:shd w:val="clear" w:color="auto" w:fill="auto"/>
          </w:tcPr>
          <w:p w14:paraId="6C5FE2F0" w14:textId="77777777" w:rsidR="00001F7E" w:rsidRDefault="00001F7E">
            <w:r>
              <w:t>Challenge</w:t>
            </w:r>
          </w:p>
        </w:tc>
      </w:tr>
      <w:tr w:rsidR="00001F7E" w14:paraId="0CCE69FB" w14:textId="77777777" w:rsidTr="00001F7E">
        <w:trPr>
          <w:trHeight w:val="2015"/>
        </w:trPr>
        <w:tc>
          <w:tcPr>
            <w:tcW w:w="2891" w:type="dxa"/>
            <w:shd w:val="clear" w:color="auto" w:fill="auto"/>
          </w:tcPr>
          <w:p w14:paraId="3BC9A815" w14:textId="77777777" w:rsidR="00001F7E" w:rsidRDefault="00001F7E"/>
          <w:p w14:paraId="4241F64F" w14:textId="77777777" w:rsidR="00001F7E" w:rsidRDefault="00001F7E"/>
          <w:p w14:paraId="779315E1" w14:textId="77777777" w:rsidR="00001F7E" w:rsidRDefault="00001F7E"/>
          <w:p w14:paraId="60BB4921" w14:textId="77777777" w:rsidR="00001F7E" w:rsidRDefault="00001F7E"/>
          <w:p w14:paraId="0BF16284" w14:textId="77777777" w:rsidR="00001F7E" w:rsidRDefault="00001F7E"/>
          <w:p w14:paraId="465D082B" w14:textId="77777777" w:rsidR="00001F7E" w:rsidRDefault="00001F7E"/>
          <w:p w14:paraId="7A0F2585" w14:textId="77777777" w:rsidR="00001F7E" w:rsidRDefault="00001F7E">
            <w:r>
              <w:t>Possible</w:t>
            </w:r>
          </w:p>
        </w:tc>
        <w:tc>
          <w:tcPr>
            <w:tcW w:w="2970" w:type="dxa"/>
            <w:shd w:val="clear" w:color="auto" w:fill="auto"/>
          </w:tcPr>
          <w:p w14:paraId="321F5F98" w14:textId="77777777" w:rsidR="00001F7E" w:rsidRDefault="00001F7E"/>
          <w:p w14:paraId="78A322DB" w14:textId="77777777" w:rsidR="00001F7E" w:rsidRDefault="00001F7E"/>
          <w:p w14:paraId="257D2731" w14:textId="77777777" w:rsidR="00001F7E" w:rsidRDefault="00001F7E"/>
          <w:p w14:paraId="4D55518D" w14:textId="77777777" w:rsidR="00001F7E" w:rsidRDefault="00001F7E"/>
          <w:p w14:paraId="5D266464" w14:textId="77777777" w:rsidR="00001F7E" w:rsidRDefault="00001F7E"/>
          <w:p w14:paraId="24E625D3" w14:textId="77777777" w:rsidR="00001F7E" w:rsidRDefault="00001F7E"/>
          <w:p w14:paraId="2C45CCCC" w14:textId="098DB186" w:rsidR="00001F7E" w:rsidRDefault="0042164E">
            <w:r>
              <w:t>Disregard</w:t>
            </w:r>
          </w:p>
        </w:tc>
      </w:tr>
    </w:tbl>
    <w:p w14:paraId="65C47AAD" w14:textId="77777777" w:rsidR="003C3EBF" w:rsidRDefault="003C3EBF"/>
    <w:p w14:paraId="3DA33D67" w14:textId="77777777" w:rsidR="00605A4E" w:rsidRDefault="00605A4E">
      <w:r>
        <w:t xml:space="preserve">             </w:t>
      </w:r>
      <w:r>
        <w:tab/>
        <w:t xml:space="preserve"> </w:t>
      </w:r>
      <w:r w:rsidR="00001F7E">
        <w:t>Easy</w:t>
      </w:r>
      <w:r>
        <w:tab/>
      </w:r>
      <w:r>
        <w:tab/>
      </w:r>
      <w:r>
        <w:tab/>
      </w:r>
      <w:r w:rsidR="00001F7E">
        <w:t>Difficulty</w:t>
      </w:r>
      <w:r>
        <w:tab/>
      </w:r>
      <w:r>
        <w:tab/>
        <w:t>H</w:t>
      </w:r>
      <w:r w:rsidR="00001F7E">
        <w:t>ard</w:t>
      </w:r>
    </w:p>
    <w:p w14:paraId="3A776A3E" w14:textId="77777777" w:rsidR="00605A4E" w:rsidRDefault="00605A4E"/>
    <w:p w14:paraId="12338D7D" w14:textId="77777777" w:rsidR="00605A4E" w:rsidRPr="00605A4E" w:rsidRDefault="00605A4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605A4E">
        <w:rPr>
          <w:b/>
          <w:sz w:val="28"/>
          <w:szCs w:val="28"/>
        </w:rPr>
        <w:t>EFFORT</w:t>
      </w:r>
      <w:r w:rsidRPr="00605A4E">
        <w:rPr>
          <w:b/>
          <w:sz w:val="28"/>
          <w:szCs w:val="28"/>
        </w:rPr>
        <w:tab/>
      </w:r>
      <w:r w:rsidRPr="00605A4E">
        <w:rPr>
          <w:b/>
          <w:sz w:val="28"/>
          <w:szCs w:val="28"/>
        </w:rPr>
        <w:tab/>
      </w:r>
    </w:p>
    <w:p w14:paraId="5EC7BA64" w14:textId="77777777" w:rsidR="00605A4E" w:rsidRDefault="00605A4E"/>
    <w:p w14:paraId="2F468132" w14:textId="77777777" w:rsidR="00605A4E" w:rsidRDefault="00605A4E"/>
    <w:p w14:paraId="3ED72019" w14:textId="77777777" w:rsidR="00001F7E" w:rsidRDefault="00001F7E">
      <w:r>
        <w:t xml:space="preserve">Low Payoff, easy to do </w:t>
      </w:r>
      <w:proofErr w:type="gramStart"/>
      <w:r>
        <w:t xml:space="preserve">–  </w:t>
      </w:r>
      <w:r w:rsidRPr="00001F7E">
        <w:rPr>
          <w:b/>
        </w:rPr>
        <w:t>P</w:t>
      </w:r>
      <w:r>
        <w:t>ossible</w:t>
      </w:r>
      <w:proofErr w:type="gramEnd"/>
    </w:p>
    <w:p w14:paraId="5DF73D1E" w14:textId="77777777" w:rsidR="00001F7E" w:rsidRDefault="00001F7E">
      <w:r>
        <w:t xml:space="preserve">High Payoff, easy to do – </w:t>
      </w:r>
      <w:r w:rsidRPr="00001F7E">
        <w:rPr>
          <w:b/>
        </w:rPr>
        <w:t>I</w:t>
      </w:r>
      <w:r>
        <w:t>mplement</w:t>
      </w:r>
    </w:p>
    <w:p w14:paraId="70F08029" w14:textId="77777777" w:rsidR="00001F7E" w:rsidRDefault="00001F7E">
      <w:r>
        <w:t>High Payoff, hard to do</w:t>
      </w:r>
      <w:proofErr w:type="gramStart"/>
      <w:r>
        <w:t xml:space="preserve">-  </w:t>
      </w:r>
      <w:r w:rsidRPr="00001F7E">
        <w:rPr>
          <w:b/>
        </w:rPr>
        <w:t>C</w:t>
      </w:r>
      <w:r>
        <w:t>hallenge</w:t>
      </w:r>
      <w:proofErr w:type="gramEnd"/>
    </w:p>
    <w:p w14:paraId="5571A40C" w14:textId="2B65C84E" w:rsidR="00001F7E" w:rsidRDefault="00001F7E">
      <w:r>
        <w:t xml:space="preserve">Low Payoff, hard to do – </w:t>
      </w:r>
      <w:r w:rsidR="0042164E">
        <w:rPr>
          <w:b/>
        </w:rPr>
        <w:t>Disregard</w:t>
      </w:r>
    </w:p>
    <w:p w14:paraId="03AF43A5" w14:textId="77777777" w:rsidR="00001F7E" w:rsidRDefault="00001F7E"/>
    <w:p w14:paraId="75C2B7E7" w14:textId="3DFF6DC1" w:rsidR="00001F7E" w:rsidRDefault="00001F7E">
      <w:r>
        <w:t xml:space="preserve">Decide where an idea falls on the </w:t>
      </w:r>
      <w:r w:rsidR="0042164E">
        <w:t>PICD</w:t>
      </w:r>
      <w:r>
        <w:t xml:space="preserve"> chart when faced with multiple improvement ideas.</w:t>
      </w:r>
    </w:p>
    <w:sectPr w:rsidR="00001F7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9AFE2" w14:textId="77777777" w:rsidR="00CF13C2" w:rsidRDefault="00CF13C2">
      <w:r>
        <w:separator/>
      </w:r>
    </w:p>
  </w:endnote>
  <w:endnote w:type="continuationSeparator" w:id="0">
    <w:p w14:paraId="09150707" w14:textId="77777777" w:rsidR="00CF13C2" w:rsidRDefault="00CF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3E8BD" w14:textId="77777777" w:rsidR="008E271F" w:rsidRPr="008E271F" w:rsidRDefault="008E271F" w:rsidP="008E271F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BEC67" w14:textId="77777777" w:rsidR="00CF13C2" w:rsidRDefault="00CF13C2">
      <w:r>
        <w:separator/>
      </w:r>
    </w:p>
  </w:footnote>
  <w:footnote w:type="continuationSeparator" w:id="0">
    <w:p w14:paraId="10B82A67" w14:textId="77777777" w:rsidR="00CF13C2" w:rsidRDefault="00CF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A4E"/>
    <w:rsid w:val="00001F7E"/>
    <w:rsid w:val="000065A3"/>
    <w:rsid w:val="003C3EBF"/>
    <w:rsid w:val="0042164E"/>
    <w:rsid w:val="004418E4"/>
    <w:rsid w:val="005277BF"/>
    <w:rsid w:val="00605227"/>
    <w:rsid w:val="00605A4E"/>
    <w:rsid w:val="00622F7F"/>
    <w:rsid w:val="00687009"/>
    <w:rsid w:val="007D4F80"/>
    <w:rsid w:val="00864D01"/>
    <w:rsid w:val="008E271F"/>
    <w:rsid w:val="00A07EE1"/>
    <w:rsid w:val="00CF13C2"/>
    <w:rsid w:val="00DC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1542B037"/>
  <w15:chartTrackingRefBased/>
  <w15:docId w15:val="{4EA86E8C-BF81-439D-9C6E-3DF0D9F7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0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27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271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Ventura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crandae</dc:creator>
  <cp:keywords/>
  <dc:description/>
  <cp:lastModifiedBy>Lindgren, Brian</cp:lastModifiedBy>
  <cp:revision>2</cp:revision>
  <dcterms:created xsi:type="dcterms:W3CDTF">2022-09-30T18:08:00Z</dcterms:created>
  <dcterms:modified xsi:type="dcterms:W3CDTF">2022-09-30T18:08:00Z</dcterms:modified>
</cp:coreProperties>
</file>